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93" w:rsidRPr="00505F94" w:rsidRDefault="000B11EC" w:rsidP="00314C93">
      <w:pPr>
        <w:jc w:val="both"/>
        <w:rPr>
          <w:rFonts w:ascii="Times New Roman" w:hAnsi="Times New Roman" w:cs="Times New Roman"/>
        </w:rPr>
      </w:pPr>
      <w:r w:rsidRPr="00505F94">
        <w:rPr>
          <w:rFonts w:ascii="Times New Roman" w:hAnsi="Times New Roman" w:cs="Times New Roman"/>
        </w:rPr>
        <w:t>Na temelju članka 108. do 109</w:t>
      </w:r>
      <w:r w:rsidR="00314C93" w:rsidRPr="00505F94">
        <w:rPr>
          <w:rFonts w:ascii="Times New Roman" w:hAnsi="Times New Roman" w:cs="Times New Roman"/>
        </w:rPr>
        <w:t>. Zakona o proračunu („Narodne novine“ broj 87/08, 136/12 i 15/</w:t>
      </w:r>
      <w:proofErr w:type="spellStart"/>
      <w:r w:rsidR="00314C93" w:rsidRPr="00505F94">
        <w:rPr>
          <w:rFonts w:ascii="Times New Roman" w:hAnsi="Times New Roman" w:cs="Times New Roman"/>
        </w:rPr>
        <w:t>15</w:t>
      </w:r>
      <w:proofErr w:type="spellEnd"/>
      <w:r w:rsidR="00314C93" w:rsidRPr="00505F94">
        <w:rPr>
          <w:rFonts w:ascii="Times New Roman" w:hAnsi="Times New Roman" w:cs="Times New Roman"/>
        </w:rPr>
        <w:t>), Pravilnika o polugodišnjem i godišnjem izvještaju o izvršenju proračuna („Narodne novine“ broj 24/13, 102/17</w:t>
      </w:r>
      <w:r w:rsidR="00362CE8" w:rsidRPr="00505F94">
        <w:rPr>
          <w:rFonts w:ascii="Times New Roman" w:hAnsi="Times New Roman" w:cs="Times New Roman"/>
        </w:rPr>
        <w:t xml:space="preserve"> i 1/20</w:t>
      </w:r>
      <w:r w:rsidR="00314C93" w:rsidRPr="00505F94">
        <w:rPr>
          <w:rFonts w:ascii="Times New Roman" w:hAnsi="Times New Roman" w:cs="Times New Roman"/>
        </w:rPr>
        <w:t>) i članka 31. Statuta Općine Martijanec („Službeni vjesnik Varaždinske</w:t>
      </w:r>
      <w:r w:rsidR="00362CE8" w:rsidRPr="00505F94">
        <w:rPr>
          <w:rFonts w:ascii="Times New Roman" w:hAnsi="Times New Roman" w:cs="Times New Roman"/>
        </w:rPr>
        <w:t xml:space="preserve"> županije“, broj 10/13, 24/13, </w:t>
      </w:r>
      <w:r w:rsidR="00314C93" w:rsidRPr="00505F94">
        <w:rPr>
          <w:rFonts w:ascii="Times New Roman" w:hAnsi="Times New Roman" w:cs="Times New Roman"/>
        </w:rPr>
        <w:t>18/18</w:t>
      </w:r>
      <w:r w:rsidR="00362CE8" w:rsidRPr="00505F94">
        <w:rPr>
          <w:rFonts w:ascii="Times New Roman" w:hAnsi="Times New Roman" w:cs="Times New Roman"/>
        </w:rPr>
        <w:t xml:space="preserve"> i 9/20</w:t>
      </w:r>
      <w:r w:rsidR="00314C93" w:rsidRPr="00505F94">
        <w:rPr>
          <w:rFonts w:ascii="Times New Roman" w:hAnsi="Times New Roman" w:cs="Times New Roman"/>
        </w:rPr>
        <w:t xml:space="preserve">), </w:t>
      </w:r>
      <w:r w:rsidR="00314C93" w:rsidRPr="00505F94">
        <w:rPr>
          <w:rFonts w:ascii="Times New Roman" w:hAnsi="Times New Roman" w:cs="Times New Roman"/>
          <w:b/>
        </w:rPr>
        <w:t>Općinsko vijeće Općine Martijanec</w:t>
      </w:r>
      <w:r w:rsidR="00314C93" w:rsidRPr="00505F94">
        <w:rPr>
          <w:rFonts w:ascii="Times New Roman" w:hAnsi="Times New Roman" w:cs="Times New Roman"/>
        </w:rPr>
        <w:t xml:space="preserve"> na svojoj </w:t>
      </w:r>
      <w:r w:rsidR="00362CE8" w:rsidRPr="00505F94">
        <w:rPr>
          <w:rFonts w:ascii="Times New Roman" w:hAnsi="Times New Roman" w:cs="Times New Roman"/>
          <w:b/>
        </w:rPr>
        <w:t>26</w:t>
      </w:r>
      <w:r w:rsidR="00314C93" w:rsidRPr="00505F94">
        <w:rPr>
          <w:rFonts w:ascii="Times New Roman" w:hAnsi="Times New Roman" w:cs="Times New Roman"/>
          <w:b/>
        </w:rPr>
        <w:t>.</w:t>
      </w:r>
      <w:r w:rsidR="00314C93" w:rsidRPr="00505F94">
        <w:rPr>
          <w:rFonts w:ascii="Times New Roman" w:hAnsi="Times New Roman" w:cs="Times New Roman"/>
        </w:rPr>
        <w:t xml:space="preserve"> sjednici održanoj </w:t>
      </w:r>
      <w:r w:rsidR="00362CE8" w:rsidRPr="00505F94">
        <w:rPr>
          <w:rFonts w:ascii="Times New Roman" w:hAnsi="Times New Roman" w:cs="Times New Roman"/>
          <w:b/>
        </w:rPr>
        <w:softHyphen/>
      </w:r>
      <w:r w:rsidR="00362CE8" w:rsidRPr="00505F94">
        <w:rPr>
          <w:rFonts w:ascii="Times New Roman" w:hAnsi="Times New Roman" w:cs="Times New Roman"/>
          <w:b/>
        </w:rPr>
        <w:softHyphen/>
      </w:r>
      <w:r w:rsidR="00362CE8" w:rsidRPr="00505F94">
        <w:rPr>
          <w:rFonts w:ascii="Times New Roman" w:hAnsi="Times New Roman" w:cs="Times New Roman"/>
          <w:b/>
        </w:rPr>
        <w:softHyphen/>
      </w:r>
      <w:r w:rsidR="00362CE8" w:rsidRPr="00505F94">
        <w:rPr>
          <w:rFonts w:ascii="Times New Roman" w:hAnsi="Times New Roman" w:cs="Times New Roman"/>
          <w:b/>
        </w:rPr>
        <w:softHyphen/>
      </w:r>
      <w:r w:rsidR="00362CE8" w:rsidRPr="00505F94">
        <w:rPr>
          <w:rFonts w:ascii="Times New Roman" w:hAnsi="Times New Roman" w:cs="Times New Roman"/>
          <w:b/>
        </w:rPr>
        <w:softHyphen/>
        <w:t>23</w:t>
      </w:r>
      <w:r w:rsidR="00314C93" w:rsidRPr="00505F94">
        <w:rPr>
          <w:rFonts w:ascii="Times New Roman" w:hAnsi="Times New Roman" w:cs="Times New Roman"/>
          <w:b/>
        </w:rPr>
        <w:t xml:space="preserve">. </w:t>
      </w:r>
      <w:r w:rsidR="006D4F12" w:rsidRPr="00505F94">
        <w:rPr>
          <w:rFonts w:ascii="Times New Roman" w:hAnsi="Times New Roman" w:cs="Times New Roman"/>
          <w:b/>
        </w:rPr>
        <w:t>rujna</w:t>
      </w:r>
      <w:r w:rsidR="008C6DB8" w:rsidRPr="00505F94">
        <w:rPr>
          <w:rFonts w:ascii="Times New Roman" w:hAnsi="Times New Roman" w:cs="Times New Roman"/>
          <w:b/>
        </w:rPr>
        <w:t xml:space="preserve"> </w:t>
      </w:r>
      <w:r w:rsidR="00362CE8" w:rsidRPr="00505F94">
        <w:rPr>
          <w:rFonts w:ascii="Times New Roman" w:hAnsi="Times New Roman" w:cs="Times New Roman"/>
          <w:b/>
        </w:rPr>
        <w:t>2020</w:t>
      </w:r>
      <w:r w:rsidR="00314C93" w:rsidRPr="00505F94">
        <w:rPr>
          <w:rFonts w:ascii="Times New Roman" w:hAnsi="Times New Roman" w:cs="Times New Roman"/>
          <w:b/>
        </w:rPr>
        <w:t>. godine</w:t>
      </w:r>
      <w:r w:rsidR="00314C93" w:rsidRPr="00505F94">
        <w:rPr>
          <w:rFonts w:ascii="Times New Roman" w:hAnsi="Times New Roman" w:cs="Times New Roman"/>
        </w:rPr>
        <w:t xml:space="preserve">, donosi </w:t>
      </w:r>
    </w:p>
    <w:p w:rsidR="008C6DB8" w:rsidRPr="00505F94" w:rsidRDefault="008C6DB8" w:rsidP="00683594">
      <w:pPr>
        <w:spacing w:after="0"/>
        <w:jc w:val="center"/>
        <w:rPr>
          <w:rFonts w:ascii="Times New Roman" w:hAnsi="Times New Roman" w:cs="Times New Roman"/>
          <w:b/>
        </w:rPr>
      </w:pPr>
      <w:r w:rsidRPr="00505F94">
        <w:rPr>
          <w:rFonts w:ascii="Times New Roman" w:hAnsi="Times New Roman" w:cs="Times New Roman"/>
          <w:b/>
        </w:rPr>
        <w:t xml:space="preserve">P O L U </w:t>
      </w:r>
      <w:r w:rsidR="00314C93" w:rsidRPr="00505F94">
        <w:rPr>
          <w:rFonts w:ascii="Times New Roman" w:hAnsi="Times New Roman" w:cs="Times New Roman"/>
          <w:b/>
        </w:rPr>
        <w:t>G</w:t>
      </w:r>
      <w:r w:rsidRPr="00505F94">
        <w:rPr>
          <w:rFonts w:ascii="Times New Roman" w:hAnsi="Times New Roman" w:cs="Times New Roman"/>
          <w:b/>
        </w:rPr>
        <w:t xml:space="preserve"> </w:t>
      </w:r>
      <w:r w:rsidR="00314C93" w:rsidRPr="00505F94">
        <w:rPr>
          <w:rFonts w:ascii="Times New Roman" w:hAnsi="Times New Roman" w:cs="Times New Roman"/>
          <w:b/>
        </w:rPr>
        <w:t>O</w:t>
      </w:r>
      <w:r w:rsidRPr="00505F94">
        <w:rPr>
          <w:rFonts w:ascii="Times New Roman" w:hAnsi="Times New Roman" w:cs="Times New Roman"/>
          <w:b/>
        </w:rPr>
        <w:t xml:space="preserve"> </w:t>
      </w:r>
      <w:r w:rsidR="00314C93" w:rsidRPr="00505F94">
        <w:rPr>
          <w:rFonts w:ascii="Times New Roman" w:hAnsi="Times New Roman" w:cs="Times New Roman"/>
          <w:b/>
        </w:rPr>
        <w:t>D</w:t>
      </w:r>
      <w:r w:rsidRPr="00505F94">
        <w:rPr>
          <w:rFonts w:ascii="Times New Roman" w:hAnsi="Times New Roman" w:cs="Times New Roman"/>
          <w:b/>
        </w:rPr>
        <w:t xml:space="preserve"> </w:t>
      </w:r>
      <w:r w:rsidR="00314C93" w:rsidRPr="00505F94">
        <w:rPr>
          <w:rFonts w:ascii="Times New Roman" w:hAnsi="Times New Roman" w:cs="Times New Roman"/>
          <w:b/>
        </w:rPr>
        <w:t>I</w:t>
      </w:r>
      <w:r w:rsidRPr="00505F94">
        <w:rPr>
          <w:rFonts w:ascii="Times New Roman" w:hAnsi="Times New Roman" w:cs="Times New Roman"/>
          <w:b/>
        </w:rPr>
        <w:t xml:space="preserve"> </w:t>
      </w:r>
      <w:r w:rsidR="00314C93" w:rsidRPr="00505F94">
        <w:rPr>
          <w:rFonts w:ascii="Times New Roman" w:hAnsi="Times New Roman" w:cs="Times New Roman"/>
          <w:b/>
        </w:rPr>
        <w:t>Š</w:t>
      </w:r>
      <w:r w:rsidRPr="00505F94">
        <w:rPr>
          <w:rFonts w:ascii="Times New Roman" w:hAnsi="Times New Roman" w:cs="Times New Roman"/>
          <w:b/>
        </w:rPr>
        <w:t xml:space="preserve"> </w:t>
      </w:r>
      <w:r w:rsidR="00314C93" w:rsidRPr="00505F94">
        <w:rPr>
          <w:rFonts w:ascii="Times New Roman" w:hAnsi="Times New Roman" w:cs="Times New Roman"/>
          <w:b/>
        </w:rPr>
        <w:t>NJ</w:t>
      </w:r>
      <w:r w:rsidRPr="00505F94">
        <w:rPr>
          <w:rFonts w:ascii="Times New Roman" w:hAnsi="Times New Roman" w:cs="Times New Roman"/>
          <w:b/>
        </w:rPr>
        <w:t xml:space="preserve"> </w:t>
      </w:r>
      <w:r w:rsidR="00314C93" w:rsidRPr="00505F94">
        <w:rPr>
          <w:rFonts w:ascii="Times New Roman" w:hAnsi="Times New Roman" w:cs="Times New Roman"/>
          <w:b/>
        </w:rPr>
        <w:t xml:space="preserve">I </w:t>
      </w:r>
      <w:r w:rsidRPr="00505F94">
        <w:rPr>
          <w:rFonts w:ascii="Times New Roman" w:hAnsi="Times New Roman" w:cs="Times New Roman"/>
          <w:b/>
        </w:rPr>
        <w:t xml:space="preserve">  </w:t>
      </w:r>
      <w:proofErr w:type="spellStart"/>
      <w:r w:rsidR="00314C93" w:rsidRPr="00505F94">
        <w:rPr>
          <w:rFonts w:ascii="Times New Roman" w:hAnsi="Times New Roman" w:cs="Times New Roman"/>
          <w:b/>
        </w:rPr>
        <w:t>I</w:t>
      </w:r>
      <w:proofErr w:type="spellEnd"/>
      <w:r w:rsidRPr="00505F94">
        <w:rPr>
          <w:rFonts w:ascii="Times New Roman" w:hAnsi="Times New Roman" w:cs="Times New Roman"/>
          <w:b/>
        </w:rPr>
        <w:t xml:space="preserve"> </w:t>
      </w:r>
      <w:r w:rsidR="00314C93" w:rsidRPr="00505F94">
        <w:rPr>
          <w:rFonts w:ascii="Times New Roman" w:hAnsi="Times New Roman" w:cs="Times New Roman"/>
          <w:b/>
        </w:rPr>
        <w:t>Z</w:t>
      </w:r>
      <w:r w:rsidRPr="00505F94">
        <w:rPr>
          <w:rFonts w:ascii="Times New Roman" w:hAnsi="Times New Roman" w:cs="Times New Roman"/>
          <w:b/>
        </w:rPr>
        <w:t xml:space="preserve"> </w:t>
      </w:r>
      <w:r w:rsidR="00314C93" w:rsidRPr="00505F94">
        <w:rPr>
          <w:rFonts w:ascii="Times New Roman" w:hAnsi="Times New Roman" w:cs="Times New Roman"/>
          <w:b/>
        </w:rPr>
        <w:t>V</w:t>
      </w:r>
      <w:r w:rsidRPr="00505F94">
        <w:rPr>
          <w:rFonts w:ascii="Times New Roman" w:hAnsi="Times New Roman" w:cs="Times New Roman"/>
          <w:b/>
        </w:rPr>
        <w:t xml:space="preserve"> </w:t>
      </w:r>
      <w:r w:rsidR="00314C93" w:rsidRPr="00505F94">
        <w:rPr>
          <w:rFonts w:ascii="Times New Roman" w:hAnsi="Times New Roman" w:cs="Times New Roman"/>
          <w:b/>
        </w:rPr>
        <w:t>J</w:t>
      </w:r>
      <w:r w:rsidRPr="00505F94">
        <w:rPr>
          <w:rFonts w:ascii="Times New Roman" w:hAnsi="Times New Roman" w:cs="Times New Roman"/>
          <w:b/>
        </w:rPr>
        <w:t xml:space="preserve"> </w:t>
      </w:r>
      <w:r w:rsidR="00314C93" w:rsidRPr="00505F94">
        <w:rPr>
          <w:rFonts w:ascii="Times New Roman" w:hAnsi="Times New Roman" w:cs="Times New Roman"/>
          <w:b/>
        </w:rPr>
        <w:t>E</w:t>
      </w:r>
      <w:r w:rsidRPr="00505F94">
        <w:rPr>
          <w:rFonts w:ascii="Times New Roman" w:hAnsi="Times New Roman" w:cs="Times New Roman"/>
          <w:b/>
        </w:rPr>
        <w:t xml:space="preserve"> </w:t>
      </w:r>
      <w:r w:rsidR="00314C93" w:rsidRPr="00505F94">
        <w:rPr>
          <w:rFonts w:ascii="Times New Roman" w:hAnsi="Times New Roman" w:cs="Times New Roman"/>
          <w:b/>
        </w:rPr>
        <w:t>Š</w:t>
      </w:r>
      <w:r w:rsidRPr="00505F94">
        <w:rPr>
          <w:rFonts w:ascii="Times New Roman" w:hAnsi="Times New Roman" w:cs="Times New Roman"/>
          <w:b/>
        </w:rPr>
        <w:t xml:space="preserve"> </w:t>
      </w:r>
      <w:r w:rsidR="00314C93" w:rsidRPr="00505F94">
        <w:rPr>
          <w:rFonts w:ascii="Times New Roman" w:hAnsi="Times New Roman" w:cs="Times New Roman"/>
          <w:b/>
        </w:rPr>
        <w:t>T</w:t>
      </w:r>
      <w:r w:rsidRPr="00505F94">
        <w:rPr>
          <w:rFonts w:ascii="Times New Roman" w:hAnsi="Times New Roman" w:cs="Times New Roman"/>
          <w:b/>
        </w:rPr>
        <w:t xml:space="preserve"> </w:t>
      </w:r>
      <w:r w:rsidR="00314C93" w:rsidRPr="00505F94">
        <w:rPr>
          <w:rFonts w:ascii="Times New Roman" w:hAnsi="Times New Roman" w:cs="Times New Roman"/>
          <w:b/>
        </w:rPr>
        <w:t>A</w:t>
      </w:r>
      <w:r w:rsidRPr="00505F94">
        <w:rPr>
          <w:rFonts w:ascii="Times New Roman" w:hAnsi="Times New Roman" w:cs="Times New Roman"/>
          <w:b/>
        </w:rPr>
        <w:t xml:space="preserve"> </w:t>
      </w:r>
      <w:r w:rsidR="00314C93" w:rsidRPr="00505F94">
        <w:rPr>
          <w:rFonts w:ascii="Times New Roman" w:hAnsi="Times New Roman" w:cs="Times New Roman"/>
          <w:b/>
        </w:rPr>
        <w:t xml:space="preserve">J </w:t>
      </w:r>
    </w:p>
    <w:p w:rsidR="008C6DB8" w:rsidRPr="00505F94" w:rsidRDefault="008C6DB8" w:rsidP="006835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5F94">
        <w:rPr>
          <w:rFonts w:ascii="Times New Roman" w:hAnsi="Times New Roman" w:cs="Times New Roman"/>
          <w:b/>
        </w:rPr>
        <w:t>o izvršenju Proračuna Općine Martijanec</w:t>
      </w:r>
    </w:p>
    <w:p w:rsidR="00314C93" w:rsidRPr="00505F94" w:rsidRDefault="00362CE8" w:rsidP="006835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5F94">
        <w:rPr>
          <w:rFonts w:ascii="Times New Roman" w:hAnsi="Times New Roman" w:cs="Times New Roman"/>
          <w:b/>
        </w:rPr>
        <w:t>od 01.01.2020. do 30.06.2020</w:t>
      </w:r>
      <w:r w:rsidR="008C6DB8" w:rsidRPr="00505F94">
        <w:rPr>
          <w:rFonts w:ascii="Times New Roman" w:hAnsi="Times New Roman" w:cs="Times New Roman"/>
          <w:b/>
        </w:rPr>
        <w:t>. godine</w:t>
      </w:r>
    </w:p>
    <w:p w:rsidR="00683594" w:rsidRPr="00505F94" w:rsidRDefault="00683594" w:rsidP="00314C93">
      <w:pPr>
        <w:spacing w:after="0"/>
        <w:jc w:val="center"/>
        <w:rPr>
          <w:rFonts w:ascii="Times New Roman" w:hAnsi="Times New Roman" w:cs="Times New Roman"/>
          <w:b/>
        </w:rPr>
      </w:pPr>
    </w:p>
    <w:p w:rsidR="00314C93" w:rsidRPr="00505F94" w:rsidRDefault="00314C93" w:rsidP="00314C93">
      <w:pPr>
        <w:spacing w:after="0"/>
        <w:jc w:val="center"/>
        <w:rPr>
          <w:rFonts w:ascii="Times New Roman" w:hAnsi="Times New Roman" w:cs="Times New Roman"/>
          <w:b/>
        </w:rPr>
      </w:pPr>
      <w:r w:rsidRPr="00505F94">
        <w:rPr>
          <w:rFonts w:ascii="Times New Roman" w:hAnsi="Times New Roman" w:cs="Times New Roman"/>
          <w:b/>
        </w:rPr>
        <w:t>I. OPĆI DIO</w:t>
      </w:r>
    </w:p>
    <w:p w:rsidR="00314C93" w:rsidRPr="00505F94" w:rsidRDefault="00314C93" w:rsidP="00314C93">
      <w:pPr>
        <w:spacing w:after="0"/>
        <w:jc w:val="center"/>
        <w:rPr>
          <w:rFonts w:ascii="Times New Roman" w:hAnsi="Times New Roman" w:cs="Times New Roman"/>
        </w:rPr>
      </w:pPr>
      <w:r w:rsidRPr="00505F94">
        <w:rPr>
          <w:rFonts w:ascii="Times New Roman" w:hAnsi="Times New Roman" w:cs="Times New Roman"/>
        </w:rPr>
        <w:t>Članak  1.</w:t>
      </w:r>
    </w:p>
    <w:p w:rsidR="00314C93" w:rsidRPr="00505F94" w:rsidRDefault="00314C93" w:rsidP="00314C93">
      <w:pPr>
        <w:spacing w:after="0"/>
        <w:jc w:val="both"/>
        <w:rPr>
          <w:rFonts w:ascii="Times New Roman" w:hAnsi="Times New Roman" w:cs="Times New Roman"/>
        </w:rPr>
      </w:pPr>
      <w:r w:rsidRPr="00505F94">
        <w:rPr>
          <w:rFonts w:ascii="Times New Roman" w:hAnsi="Times New Roman" w:cs="Times New Roman"/>
        </w:rPr>
        <w:t>Proračun Općine Martij</w:t>
      </w:r>
      <w:r w:rsidR="004B7DB1" w:rsidRPr="00505F94">
        <w:rPr>
          <w:rFonts w:ascii="Times New Roman" w:hAnsi="Times New Roman" w:cs="Times New Roman"/>
        </w:rPr>
        <w:t xml:space="preserve">anec u </w:t>
      </w:r>
      <w:r w:rsidR="00362CE8" w:rsidRPr="00505F94">
        <w:rPr>
          <w:rFonts w:ascii="Times New Roman" w:hAnsi="Times New Roman" w:cs="Times New Roman"/>
        </w:rPr>
        <w:t>razdoblju od 01.01. do 30.06.2020</w:t>
      </w:r>
      <w:r w:rsidRPr="00505F94">
        <w:rPr>
          <w:rFonts w:ascii="Times New Roman" w:hAnsi="Times New Roman" w:cs="Times New Roman"/>
        </w:rPr>
        <w:t>. godinu ostvaren je kako slijedi:</w:t>
      </w:r>
    </w:p>
    <w:p w:rsidR="00A62545" w:rsidRPr="00505F94" w:rsidRDefault="00A62545" w:rsidP="00A62545">
      <w:pPr>
        <w:widowControl w:val="0"/>
        <w:tabs>
          <w:tab w:val="right" w:pos="11130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Izvršenje za izvještajno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Izvršenje za</w:t>
      </w:r>
    </w:p>
    <w:p w:rsidR="00A62545" w:rsidRPr="00505F94" w:rsidRDefault="00A62545" w:rsidP="00A62545">
      <w:pPr>
        <w:widowControl w:val="0"/>
        <w:tabs>
          <w:tab w:val="right" w:pos="11130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razdoblje prethodne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izvještajno razdoblje</w:t>
      </w:r>
    </w:p>
    <w:p w:rsidR="00A62545" w:rsidRPr="00505F94" w:rsidRDefault="00A62545" w:rsidP="00A62545">
      <w:pPr>
        <w:widowControl w:val="0"/>
        <w:tabs>
          <w:tab w:val="right" w:pos="11130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proračunske godine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362CE8" w:rsidRPr="00505F94" w:rsidRDefault="00A62545" w:rsidP="00A62545">
      <w:pPr>
        <w:widowControl w:val="0"/>
        <w:tabs>
          <w:tab w:val="left" w:pos="300"/>
          <w:tab w:val="right" w:pos="1306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b/>
          <w:bCs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Brojčana oznaka i naziv 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Izvorni plan</w:t>
      </w:r>
    </w:p>
    <w:p w:rsidR="00362CE8" w:rsidRPr="00362CE8" w:rsidRDefault="00362CE8" w:rsidP="00362CE8">
      <w:pPr>
        <w:widowControl w:val="0"/>
        <w:tabs>
          <w:tab w:val="left" w:pos="300"/>
          <w:tab w:val="left" w:pos="1275"/>
          <w:tab w:val="right" w:pos="11130"/>
          <w:tab w:val="right" w:pos="13066"/>
          <w:tab w:val="right" w:pos="15018"/>
        </w:tabs>
        <w:autoSpaceDE w:val="0"/>
        <w:autoSpaceDN w:val="0"/>
        <w:adjustRightInd w:val="0"/>
        <w:spacing w:after="0" w:line="255" w:lineRule="exact"/>
        <w:rPr>
          <w:rFonts w:ascii="Times New Roman" w:eastAsiaTheme="minorEastAsia" w:hAnsi="Times New Roman" w:cs="Times New Roman"/>
          <w:lang w:eastAsia="hr-HR"/>
        </w:rPr>
      </w:pPr>
      <w:r w:rsidRPr="00362CE8">
        <w:rPr>
          <w:rFonts w:ascii="Times New Roman" w:eastAsiaTheme="minorEastAsia" w:hAnsi="Times New Roman" w:cs="Times New Roman"/>
          <w:lang w:eastAsia="hr-HR"/>
        </w:rPr>
        <w:tab/>
        <w:t>6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Prihodi poslovanja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3.774.323,89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14.693.000,00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3.907.886,64</w:t>
      </w:r>
    </w:p>
    <w:p w:rsidR="00362CE8" w:rsidRPr="00362CE8" w:rsidRDefault="00362CE8" w:rsidP="00362CE8">
      <w:pPr>
        <w:widowControl w:val="0"/>
        <w:tabs>
          <w:tab w:val="left" w:pos="300"/>
          <w:tab w:val="left" w:pos="1275"/>
          <w:tab w:val="right" w:pos="11130"/>
          <w:tab w:val="right" w:pos="13065"/>
          <w:tab w:val="right" w:pos="15017"/>
        </w:tabs>
        <w:autoSpaceDE w:val="0"/>
        <w:autoSpaceDN w:val="0"/>
        <w:adjustRightInd w:val="0"/>
        <w:spacing w:after="0" w:line="255" w:lineRule="exact"/>
        <w:rPr>
          <w:rFonts w:ascii="Times New Roman" w:eastAsiaTheme="minorEastAsia" w:hAnsi="Times New Roman" w:cs="Times New Roman"/>
          <w:lang w:eastAsia="hr-HR"/>
        </w:rPr>
      </w:pPr>
      <w:r w:rsidRPr="00362CE8">
        <w:rPr>
          <w:rFonts w:ascii="Times New Roman" w:eastAsiaTheme="minorEastAsia" w:hAnsi="Times New Roman" w:cs="Times New Roman"/>
          <w:lang w:eastAsia="hr-HR"/>
        </w:rPr>
        <w:tab/>
        <w:t>7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Prihodi od prodaje nefinancijske imovine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3.744,65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99.000,00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57.277,58</w:t>
      </w:r>
    </w:p>
    <w:p w:rsidR="00362CE8" w:rsidRPr="00362CE8" w:rsidRDefault="00362CE8" w:rsidP="00362CE8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eastAsiaTheme="minorEastAsia" w:hAnsi="Times New Roman" w:cs="Times New Roman"/>
          <w:lang w:eastAsia="hr-HR"/>
        </w:rPr>
      </w:pPr>
    </w:p>
    <w:p w:rsidR="00362CE8" w:rsidRPr="00362CE8" w:rsidRDefault="00362CE8" w:rsidP="00362CE8">
      <w:pPr>
        <w:widowControl w:val="0"/>
        <w:tabs>
          <w:tab w:val="left" w:pos="300"/>
          <w:tab w:val="left" w:pos="1275"/>
          <w:tab w:val="right" w:pos="11130"/>
          <w:tab w:val="right" w:pos="13066"/>
          <w:tab w:val="right" w:pos="15018"/>
        </w:tabs>
        <w:autoSpaceDE w:val="0"/>
        <w:autoSpaceDN w:val="0"/>
        <w:adjustRightInd w:val="0"/>
        <w:spacing w:after="0" w:line="255" w:lineRule="exact"/>
        <w:rPr>
          <w:rFonts w:ascii="Times New Roman" w:eastAsiaTheme="minorEastAsia" w:hAnsi="Times New Roman" w:cs="Times New Roman"/>
          <w:lang w:eastAsia="hr-HR"/>
        </w:rPr>
      </w:pPr>
      <w:r w:rsidRPr="00362CE8">
        <w:rPr>
          <w:rFonts w:ascii="Times New Roman" w:eastAsiaTheme="minorEastAsia" w:hAnsi="Times New Roman" w:cs="Times New Roman"/>
          <w:lang w:eastAsia="hr-HR"/>
        </w:rPr>
        <w:tab/>
        <w:t>3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Rashodi poslovanja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1.980.456,22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10.315.300,00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1.655.566,36</w:t>
      </w:r>
    </w:p>
    <w:p w:rsidR="00362CE8" w:rsidRPr="00362CE8" w:rsidRDefault="00362CE8" w:rsidP="00362CE8">
      <w:pPr>
        <w:widowControl w:val="0"/>
        <w:tabs>
          <w:tab w:val="left" w:pos="300"/>
          <w:tab w:val="left" w:pos="1275"/>
          <w:tab w:val="right" w:pos="11130"/>
          <w:tab w:val="right" w:pos="13066"/>
          <w:tab w:val="right" w:pos="15018"/>
        </w:tabs>
        <w:autoSpaceDE w:val="0"/>
        <w:autoSpaceDN w:val="0"/>
        <w:adjustRightInd w:val="0"/>
        <w:spacing w:after="0" w:line="255" w:lineRule="exact"/>
        <w:rPr>
          <w:rFonts w:ascii="Times New Roman" w:eastAsiaTheme="minorEastAsia" w:hAnsi="Times New Roman" w:cs="Times New Roman"/>
          <w:lang w:eastAsia="hr-HR"/>
        </w:rPr>
      </w:pPr>
      <w:r w:rsidRPr="00362CE8">
        <w:rPr>
          <w:rFonts w:ascii="Times New Roman" w:eastAsiaTheme="minorEastAsia" w:hAnsi="Times New Roman" w:cs="Times New Roman"/>
          <w:lang w:eastAsia="hr-HR"/>
        </w:rPr>
        <w:tab/>
        <w:t>4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Rashodi za nabavu nefinancijske imovine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2.327.446,34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7.567.500,00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2.254.072,05</w:t>
      </w:r>
    </w:p>
    <w:p w:rsidR="00362CE8" w:rsidRPr="00362CE8" w:rsidRDefault="00362CE8" w:rsidP="00362CE8">
      <w:pPr>
        <w:widowControl w:val="0"/>
        <w:tabs>
          <w:tab w:val="left" w:pos="300"/>
          <w:tab w:val="right" w:pos="11130"/>
          <w:tab w:val="right" w:pos="13067"/>
          <w:tab w:val="right" w:pos="1501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362CE8">
        <w:rPr>
          <w:rFonts w:ascii="Times New Roman" w:eastAsiaTheme="minorEastAsia" w:hAnsi="Times New Roman" w:cs="Times New Roman"/>
          <w:lang w:eastAsia="hr-HR"/>
        </w:rPr>
        <w:tab/>
      </w:r>
      <w:r w:rsidRPr="00362CE8">
        <w:rPr>
          <w:rFonts w:ascii="Times New Roman" w:eastAsiaTheme="minorEastAsia" w:hAnsi="Times New Roman" w:cs="Times New Roman"/>
          <w:b/>
          <w:bCs/>
          <w:lang w:eastAsia="hr-HR"/>
        </w:rPr>
        <w:t>Razlika - višak/manjak ((6 + 7) - (3 + 4))</w:t>
      </w:r>
      <w:r w:rsidRPr="00362CE8">
        <w:rPr>
          <w:rFonts w:ascii="Times New Roman" w:eastAsiaTheme="minorEastAsia" w:hAnsi="Times New Roman" w:cs="Times New Roman"/>
          <w:lang w:eastAsia="hr-HR"/>
        </w:rPr>
        <w:tab/>
      </w:r>
      <w:r w:rsidRPr="00362CE8">
        <w:rPr>
          <w:rFonts w:ascii="Times New Roman" w:eastAsiaTheme="minorEastAsia" w:hAnsi="Times New Roman" w:cs="Times New Roman"/>
          <w:b/>
          <w:bCs/>
          <w:lang w:eastAsia="hr-HR"/>
        </w:rPr>
        <w:t>-529.834,02</w:t>
      </w:r>
      <w:r w:rsidRPr="00362CE8">
        <w:rPr>
          <w:rFonts w:ascii="Times New Roman" w:eastAsiaTheme="minorEastAsia" w:hAnsi="Times New Roman" w:cs="Times New Roman"/>
          <w:lang w:eastAsia="hr-HR"/>
        </w:rPr>
        <w:tab/>
      </w:r>
      <w:r w:rsidRPr="00362CE8">
        <w:rPr>
          <w:rFonts w:ascii="Times New Roman" w:eastAsiaTheme="minorEastAsia" w:hAnsi="Times New Roman" w:cs="Times New Roman"/>
          <w:b/>
          <w:bCs/>
          <w:lang w:eastAsia="hr-HR"/>
        </w:rPr>
        <w:t>-3.090.800,00</w:t>
      </w:r>
      <w:r w:rsidRPr="00362CE8">
        <w:rPr>
          <w:rFonts w:ascii="Times New Roman" w:eastAsiaTheme="minorEastAsia" w:hAnsi="Times New Roman" w:cs="Times New Roman"/>
          <w:lang w:eastAsia="hr-HR"/>
        </w:rPr>
        <w:tab/>
      </w:r>
      <w:r w:rsidRPr="00362CE8">
        <w:rPr>
          <w:rFonts w:ascii="Times New Roman" w:eastAsiaTheme="minorEastAsia" w:hAnsi="Times New Roman" w:cs="Times New Roman"/>
          <w:b/>
          <w:bCs/>
          <w:lang w:eastAsia="hr-HR"/>
        </w:rPr>
        <w:t>55.525,81</w:t>
      </w:r>
    </w:p>
    <w:p w:rsidR="00362CE8" w:rsidRPr="00362CE8" w:rsidRDefault="00362CE8" w:rsidP="00362CE8">
      <w:pPr>
        <w:widowControl w:val="0"/>
        <w:tabs>
          <w:tab w:val="left" w:pos="300"/>
          <w:tab w:val="right" w:pos="11130"/>
          <w:tab w:val="right" w:pos="13065"/>
          <w:tab w:val="right" w:pos="15000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362CE8">
        <w:rPr>
          <w:rFonts w:ascii="Times New Roman" w:eastAsiaTheme="minorEastAsia" w:hAnsi="Times New Roman" w:cs="Times New Roman"/>
          <w:lang w:eastAsia="hr-HR"/>
        </w:rPr>
        <w:tab/>
      </w:r>
      <w:r w:rsidRPr="00362CE8">
        <w:rPr>
          <w:rFonts w:ascii="Times New Roman" w:eastAsiaTheme="minorEastAsia" w:hAnsi="Times New Roman" w:cs="Times New Roman"/>
          <w:b/>
          <w:bCs/>
          <w:lang w:eastAsia="hr-HR"/>
        </w:rPr>
        <w:t>Višak prihoda iz prethodnih godina</w:t>
      </w:r>
      <w:r w:rsidRPr="00362CE8">
        <w:rPr>
          <w:rFonts w:ascii="Times New Roman" w:eastAsiaTheme="minorEastAsia" w:hAnsi="Times New Roman" w:cs="Times New Roman"/>
          <w:lang w:eastAsia="hr-HR"/>
        </w:rPr>
        <w:tab/>
      </w:r>
      <w:r w:rsidRPr="00362CE8">
        <w:rPr>
          <w:rFonts w:ascii="Times New Roman" w:eastAsiaTheme="minorEastAsia" w:hAnsi="Times New Roman" w:cs="Times New Roman"/>
          <w:b/>
          <w:bCs/>
          <w:lang w:eastAsia="hr-HR"/>
        </w:rPr>
        <w:t>6.152.068,73</w:t>
      </w:r>
      <w:r w:rsidRPr="00362CE8">
        <w:rPr>
          <w:rFonts w:ascii="Times New Roman" w:eastAsiaTheme="minorEastAsia" w:hAnsi="Times New Roman" w:cs="Times New Roman"/>
          <w:lang w:eastAsia="hr-HR"/>
        </w:rPr>
        <w:tab/>
      </w:r>
      <w:r w:rsidRPr="00362CE8">
        <w:rPr>
          <w:rFonts w:ascii="Times New Roman" w:eastAsiaTheme="minorEastAsia" w:hAnsi="Times New Roman" w:cs="Times New Roman"/>
          <w:b/>
          <w:bCs/>
          <w:lang w:eastAsia="hr-HR"/>
        </w:rPr>
        <w:t>3.090.800,00</w:t>
      </w:r>
      <w:r w:rsidRPr="00362CE8">
        <w:rPr>
          <w:rFonts w:ascii="Times New Roman" w:eastAsiaTheme="minorEastAsia" w:hAnsi="Times New Roman" w:cs="Times New Roman"/>
          <w:lang w:eastAsia="hr-HR"/>
        </w:rPr>
        <w:tab/>
      </w:r>
      <w:r w:rsidRPr="00362CE8">
        <w:rPr>
          <w:rFonts w:ascii="Times New Roman" w:eastAsiaTheme="minorEastAsia" w:hAnsi="Times New Roman" w:cs="Times New Roman"/>
          <w:b/>
          <w:bCs/>
          <w:lang w:eastAsia="hr-HR"/>
        </w:rPr>
        <w:t>2.191.336,34</w:t>
      </w:r>
    </w:p>
    <w:p w:rsidR="00362CE8" w:rsidRPr="00362CE8" w:rsidRDefault="00362CE8" w:rsidP="00362CE8">
      <w:pPr>
        <w:widowControl w:val="0"/>
        <w:tabs>
          <w:tab w:val="left" w:pos="300"/>
          <w:tab w:val="right" w:pos="11129"/>
          <w:tab w:val="right" w:pos="13065"/>
          <w:tab w:val="right" w:pos="14999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362CE8">
        <w:rPr>
          <w:rFonts w:ascii="Times New Roman" w:eastAsiaTheme="minorEastAsia" w:hAnsi="Times New Roman" w:cs="Times New Roman"/>
          <w:lang w:eastAsia="hr-HR"/>
        </w:rPr>
        <w:tab/>
        <w:t>Ukupno prihodi i primici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3.778.068,54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14.792.000,00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3.965.164,22</w:t>
      </w:r>
    </w:p>
    <w:p w:rsidR="00362CE8" w:rsidRPr="00362CE8" w:rsidRDefault="00362CE8" w:rsidP="00362CE8">
      <w:pPr>
        <w:widowControl w:val="0"/>
        <w:tabs>
          <w:tab w:val="left" w:pos="300"/>
          <w:tab w:val="right" w:pos="11129"/>
          <w:tab w:val="right" w:pos="13064"/>
          <w:tab w:val="right" w:pos="14999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362CE8">
        <w:rPr>
          <w:rFonts w:ascii="Times New Roman" w:eastAsiaTheme="minorEastAsia" w:hAnsi="Times New Roman" w:cs="Times New Roman"/>
          <w:lang w:eastAsia="hr-HR"/>
        </w:rPr>
        <w:tab/>
        <w:t>Višak prihoda iz prethodnih godina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6.152.068,73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3.090.800,00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2.191.336,34</w:t>
      </w:r>
    </w:p>
    <w:p w:rsidR="00362CE8" w:rsidRPr="00362CE8" w:rsidRDefault="00362CE8" w:rsidP="00362CE8">
      <w:pPr>
        <w:widowControl w:val="0"/>
        <w:tabs>
          <w:tab w:val="left" w:pos="300"/>
          <w:tab w:val="right" w:pos="11129"/>
          <w:tab w:val="right" w:pos="13065"/>
          <w:tab w:val="right" w:pos="14999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362CE8">
        <w:rPr>
          <w:rFonts w:ascii="Times New Roman" w:eastAsiaTheme="minorEastAsia" w:hAnsi="Times New Roman" w:cs="Times New Roman"/>
          <w:lang w:eastAsia="hr-HR"/>
        </w:rPr>
        <w:tab/>
        <w:t>Ukupno rashodi i izdaci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4.307.902,56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17.882.800,00</w:t>
      </w:r>
      <w:r w:rsidRPr="00362CE8">
        <w:rPr>
          <w:rFonts w:ascii="Times New Roman" w:eastAsiaTheme="minorEastAsia" w:hAnsi="Times New Roman" w:cs="Times New Roman"/>
          <w:lang w:eastAsia="hr-HR"/>
        </w:rPr>
        <w:tab/>
        <w:t>3.909.638,41</w:t>
      </w:r>
    </w:p>
    <w:p w:rsidR="00362CE8" w:rsidRPr="00362CE8" w:rsidRDefault="00362CE8" w:rsidP="00362CE8">
      <w:pPr>
        <w:widowControl w:val="0"/>
        <w:tabs>
          <w:tab w:val="left" w:pos="300"/>
          <w:tab w:val="right" w:pos="11129"/>
          <w:tab w:val="right" w:pos="13060"/>
          <w:tab w:val="right" w:pos="15014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lang w:eastAsia="hr-HR"/>
        </w:rPr>
      </w:pPr>
      <w:r w:rsidRPr="00362CE8">
        <w:rPr>
          <w:rFonts w:ascii="Times New Roman" w:eastAsiaTheme="minorEastAsia" w:hAnsi="Times New Roman" w:cs="Times New Roman"/>
          <w:lang w:eastAsia="hr-HR"/>
        </w:rPr>
        <w:tab/>
      </w:r>
      <w:r w:rsidRPr="00362CE8">
        <w:rPr>
          <w:rFonts w:ascii="Times New Roman" w:eastAsiaTheme="minorEastAsia" w:hAnsi="Times New Roman" w:cs="Times New Roman"/>
          <w:b/>
          <w:bCs/>
          <w:lang w:eastAsia="hr-HR"/>
        </w:rPr>
        <w:t>Višak/Manjak + Neto financiranje</w:t>
      </w:r>
      <w:r w:rsidRPr="00362CE8">
        <w:rPr>
          <w:rFonts w:ascii="Times New Roman" w:eastAsiaTheme="minorEastAsia" w:hAnsi="Times New Roman" w:cs="Times New Roman"/>
          <w:lang w:eastAsia="hr-HR"/>
        </w:rPr>
        <w:tab/>
      </w:r>
      <w:r w:rsidRPr="00362CE8">
        <w:rPr>
          <w:rFonts w:ascii="Times New Roman" w:eastAsiaTheme="minorEastAsia" w:hAnsi="Times New Roman" w:cs="Times New Roman"/>
          <w:b/>
          <w:bCs/>
          <w:lang w:eastAsia="hr-HR"/>
        </w:rPr>
        <w:t>5.622.234,71</w:t>
      </w:r>
      <w:r w:rsidRPr="00362CE8">
        <w:rPr>
          <w:rFonts w:ascii="Times New Roman" w:eastAsiaTheme="minorEastAsia" w:hAnsi="Times New Roman" w:cs="Times New Roman"/>
          <w:lang w:eastAsia="hr-HR"/>
        </w:rPr>
        <w:tab/>
      </w:r>
      <w:r w:rsidRPr="00362CE8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362CE8">
        <w:rPr>
          <w:rFonts w:ascii="Times New Roman" w:eastAsiaTheme="minorEastAsia" w:hAnsi="Times New Roman" w:cs="Times New Roman"/>
          <w:lang w:eastAsia="hr-HR"/>
        </w:rPr>
        <w:tab/>
      </w:r>
      <w:r w:rsidRPr="00362CE8">
        <w:rPr>
          <w:rFonts w:ascii="Times New Roman" w:eastAsiaTheme="minorEastAsia" w:hAnsi="Times New Roman" w:cs="Times New Roman"/>
          <w:b/>
          <w:bCs/>
          <w:lang w:eastAsia="hr-HR"/>
        </w:rPr>
        <w:t>2.246.862,15</w:t>
      </w:r>
    </w:p>
    <w:p w:rsidR="00362CE8" w:rsidRPr="00505F94" w:rsidRDefault="00362CE8" w:rsidP="00A62545">
      <w:pPr>
        <w:widowControl w:val="0"/>
        <w:tabs>
          <w:tab w:val="left" w:pos="300"/>
          <w:tab w:val="right" w:pos="1306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b/>
          <w:bCs/>
          <w:lang w:eastAsia="hr-HR"/>
        </w:rPr>
      </w:pPr>
    </w:p>
    <w:p w:rsidR="00362CE8" w:rsidRPr="00505F94" w:rsidRDefault="00362CE8" w:rsidP="00A62545">
      <w:pPr>
        <w:widowControl w:val="0"/>
        <w:tabs>
          <w:tab w:val="left" w:pos="300"/>
          <w:tab w:val="right" w:pos="1306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b/>
          <w:bCs/>
          <w:lang w:eastAsia="hr-HR"/>
        </w:rPr>
      </w:pPr>
    </w:p>
    <w:p w:rsidR="00362CE8" w:rsidRPr="00505F94" w:rsidRDefault="00362CE8" w:rsidP="00A62545">
      <w:pPr>
        <w:widowControl w:val="0"/>
        <w:tabs>
          <w:tab w:val="left" w:pos="300"/>
          <w:tab w:val="right" w:pos="1306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</w:p>
    <w:p w:rsidR="00A62545" w:rsidRPr="00505F94" w:rsidRDefault="00A62545" w:rsidP="00A62545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eastAsiaTheme="minorEastAsia" w:hAnsi="Times New Roman" w:cs="Times New Roman"/>
          <w:lang w:eastAsia="hr-HR"/>
        </w:rPr>
      </w:pPr>
    </w:p>
    <w:p w:rsidR="00314C93" w:rsidRPr="00505F94" w:rsidRDefault="00314C93" w:rsidP="00314C93">
      <w:pPr>
        <w:spacing w:after="0"/>
        <w:jc w:val="center"/>
        <w:rPr>
          <w:rFonts w:ascii="Times New Roman" w:hAnsi="Times New Roman" w:cs="Times New Roman"/>
        </w:rPr>
      </w:pPr>
      <w:r w:rsidRPr="00505F94">
        <w:rPr>
          <w:rFonts w:ascii="Times New Roman" w:hAnsi="Times New Roman" w:cs="Times New Roman"/>
        </w:rPr>
        <w:t>Članak  2.</w:t>
      </w:r>
    </w:p>
    <w:p w:rsidR="002D2E2D" w:rsidRPr="00505F94" w:rsidRDefault="00314C93" w:rsidP="00580E51">
      <w:pPr>
        <w:spacing w:after="0"/>
        <w:jc w:val="both"/>
        <w:rPr>
          <w:rFonts w:ascii="Times New Roman" w:hAnsi="Times New Roman" w:cs="Times New Roman"/>
        </w:rPr>
      </w:pPr>
      <w:r w:rsidRPr="00505F94">
        <w:rPr>
          <w:rFonts w:ascii="Times New Roman" w:hAnsi="Times New Roman" w:cs="Times New Roman"/>
        </w:rPr>
        <w:t>Prihodi i rashodi te primici i izdaci po ekonomskoj i funkcijskoj klasifikaciji te izvorima financiranja utvrđeni su u Računu prihoda i r</w:t>
      </w:r>
      <w:r w:rsidR="00E46FF7" w:rsidRPr="00505F94">
        <w:rPr>
          <w:rFonts w:ascii="Times New Roman" w:hAnsi="Times New Roman" w:cs="Times New Roman"/>
        </w:rPr>
        <w:t>ashoda i Računu financir</w:t>
      </w:r>
      <w:r w:rsidR="006D4F12" w:rsidRPr="00505F94">
        <w:rPr>
          <w:rFonts w:ascii="Times New Roman" w:hAnsi="Times New Roman" w:cs="Times New Roman"/>
        </w:rPr>
        <w:t>anja za r</w:t>
      </w:r>
      <w:r w:rsidR="00362CE8" w:rsidRPr="00505F94">
        <w:rPr>
          <w:rFonts w:ascii="Times New Roman" w:hAnsi="Times New Roman" w:cs="Times New Roman"/>
        </w:rPr>
        <w:t>azdoblje od 01.01. do 30.06.2020</w:t>
      </w:r>
      <w:r w:rsidR="00E46FF7" w:rsidRPr="00505F94">
        <w:rPr>
          <w:rFonts w:ascii="Times New Roman" w:hAnsi="Times New Roman" w:cs="Times New Roman"/>
        </w:rPr>
        <w:t xml:space="preserve">. godine </w:t>
      </w:r>
      <w:r w:rsidR="00580E51" w:rsidRPr="00505F94">
        <w:rPr>
          <w:rFonts w:ascii="Times New Roman" w:hAnsi="Times New Roman" w:cs="Times New Roman"/>
        </w:rPr>
        <w:t>kako slijedi:</w:t>
      </w:r>
    </w:p>
    <w:p w:rsidR="00505F94" w:rsidRPr="00505F94" w:rsidRDefault="00505F94" w:rsidP="00505F94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A. RAČUN PRIHODA I RASHODA PREMA EKONOMSKOJ KLASIFIKACIJI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Izvršenje za izvještajno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Izvršenje za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Index</w:t>
      </w:r>
      <w:proofErr w:type="spellEnd"/>
      <w:r w:rsidRPr="00505F94">
        <w:rPr>
          <w:rFonts w:ascii="Times New Roman" w:eastAsiaTheme="minorEastAsia" w:hAnsi="Times New Roman" w:cs="Times New Roman"/>
          <w:lang w:eastAsia="hr-HR"/>
        </w:rPr>
        <w:tab/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Index</w:t>
      </w:r>
      <w:proofErr w:type="spellEnd"/>
    </w:p>
    <w:p w:rsidR="00505F94" w:rsidRPr="00505F94" w:rsidRDefault="00505F94" w:rsidP="00505F94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razdoblje prethodne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izvještajno razdoblje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4/2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4/3</w:t>
      </w:r>
    </w:p>
    <w:p w:rsidR="00505F94" w:rsidRPr="00505F94" w:rsidRDefault="00505F94" w:rsidP="00505F94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proračunske godine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tabs>
          <w:tab w:val="left" w:pos="300"/>
          <w:tab w:val="right" w:pos="1086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Brojčana oznaka i naziv 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Izvorni plan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center" w:pos="1845"/>
          <w:tab w:val="center" w:pos="8212"/>
          <w:tab w:val="center" w:pos="10012"/>
          <w:tab w:val="center" w:pos="11812"/>
          <w:tab w:val="center" w:pos="13357"/>
          <w:tab w:val="center" w:pos="14572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lastRenderedPageBreak/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Prihodi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3.774.323,89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14.693.000,00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3.907.886,64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103,54%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26,60%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Prihodi od poreza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3.270.788,34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5.026.000,00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2.796.146,85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85</w:t>
      </w:r>
      <w:proofErr w:type="spellEnd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,49%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55,63%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611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Porez i prirez na dohodak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3.122.014,06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4.789.000,00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2.727.763,50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87,37%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56,96%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6111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Porez i prirez na dohodak od nesamostalnog rada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2.937.868,53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2.880.307,03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98,04%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6112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Porez i prirez na dohodak od samostalnih djelatnosti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95.477,58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117.110,21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122,66%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6113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Porez i prirez na dohodak od imovine i imovinskih prava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10.544,53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4.392,63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41,66%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6114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Porez i prirez na dohodak od kapitala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23.690,08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12.298,11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51,91%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6117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Povrat poreza i prireza na dohodak po godišnjoj prijavi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54.433,34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-286.344,48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-526,05%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613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Porezi na imovinu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104.189,62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160.000,00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58.080,94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55,75%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36,30%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6131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Stalni porezi na nepokretnu imovinu (zemlju, zgrade, kuće i ostalo)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5.530,00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1.784,00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32,26%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6134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Povremeni porezi na imovinu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98.659,62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56.296,94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57,06%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614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Porezi na robu i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44.584,66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77.000,00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10.302,41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23,11%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13,38%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6142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Porez na promet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41.883,49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10.302,41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24,60%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6145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Porezi na korištenje dobara ili izvođenje aktivnosti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2.701,17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Pomoći iz inozemstva i od subjekata unutar općeg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8.160.000,00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535.459,54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26.772,98%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6,56%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633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Pomoći proračunu iz drugih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2.436.000,00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135.459,54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6.772,98%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5,56%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6331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Tekuće pomoći proračunu iz drugih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135.459,54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6.772,98%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center" w:pos="1456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634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Pomoći od izvanproračunskih korisnika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center" w:pos="1334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6342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Kapitalne pomoći od izvanproračunskih korisnika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-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Pomoći iz državnog proračuna temeljem prijenosa EU sredstava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5.724.000,00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Prihodi od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150.997,14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378.500,00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197.185,35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130,59%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52,10%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641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Prihodi od 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34,36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15,58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45,34%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0,24%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6413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Kamate na oročena sredstva i depozite po viđenju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33,60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15,58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46,37%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6414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Prihodi od zateznih kamata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0,76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Prihodi od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150.962,78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197.169,77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130,61%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53,00%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6421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Naknade za koncesije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4.089,81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6422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Prihodi od zakupa i iznajmljivanja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42.112,88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45.482,82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108,00%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6423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Naknada za korištenje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98.016,89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130.080,58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132,71%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6429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Ostali prihodi od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6.743,20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21.606,37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320,42%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Prihodi od upravnih i administrativnih pristojbi, pristojbi po posebnim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329.537,01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348.789,77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105,84%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36,91%</w:t>
      </w: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propisima i naknada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651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Upravne i administrativne pristojbe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70.550,00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114.839,00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162,78%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76,56%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6512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Županijske, gradske i općinske pristojbe i naknade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47.040,00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75.109,00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159,67%</w:t>
      </w: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6514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Ostale pristojbe i naknade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23.510,00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39.730,00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168,99%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652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Prihodi po posebnim propisima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72.446,38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22.908,47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31,62%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6,55%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6522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Prihodi vodnog gospodarstva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1.606,69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3.722,88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231,71%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6524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Doprinosi za šume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41.908,45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19.156,59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45,71%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6526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Ostali nespomenuti prihodi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28.931,24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29,00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0,10%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653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Komunalni doprinosi i naknade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186.540,63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211.042,30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113,13%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47,43%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lastRenderedPageBreak/>
        <w:tab/>
        <w:t>6531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Komunalni doprinosi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8.962,70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2.644,60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29,51%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6532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Komunalne naknade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177.577,93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208.397,70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117,36%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Prihodi od prodaje proizvoda i robe te pruženih usluga i prihodi od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19.688,34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180.000,00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25.636,87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130,21%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14,24%</w:t>
      </w: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donacija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661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Prihodi od prodaje proizvoda i robe te pruženih usluga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19.688,34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20.245,37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102,83%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44,99%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6615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Prihodi od pruženih usluga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19.688,34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20.245,37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102,83%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663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Donacije od pravnih i fizičkih osoba izvan općeg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5.391,50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3,99%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center" w:pos="1334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6631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Tekuće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5.391,50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-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center" w:pos="1456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Kazne, upravne mjere i ostali prihodi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1.313,06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4.668,26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355,53%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133,38%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center" w:pos="1456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681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Kazne i upravne mjere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4.550,00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568,75%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6819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Ostale kazne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4.550,00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568,75%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683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prihodi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513,06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118,26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23,05%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3,38%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6831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Ostali prihodi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513,06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118,26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23,05%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Prihodi od prodaje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3.744,65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99.000,00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57.277,58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1.529,58%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57,86%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Prihodi od prodaje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neproizvedene</w:t>
      </w:r>
      <w:proofErr w:type="spellEnd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3.100,00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39.880,88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1.286,48%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41,98%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711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Prihodi od prodaje materijalne imovine - prirodnih bogatstava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3.100,00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39.880,88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1.286,48%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41,98%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center" w:pos="1334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7111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Zemljište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39.880,88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-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7113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Prihodi od prodaje ostale prirodne materijalne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3.100,00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Prihodi od prodaje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644,65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17.396,70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2.698,63%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434,92%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Prihodi od prodaje građevinskih objekata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644,65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997,70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154,77%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39,91%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7211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Stambeni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644,65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997,70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154,77%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722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Prihodi od prodaje postrojenja i opreme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center" w:pos="1456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723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Prihodi od prodaje prijevoznih sredstava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16.399,00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center" w:pos="1334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7231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Prijevozna sredstva u cestovnom prometu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16.399,00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-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Ukupno prihodi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3.778.068,54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14.792.000,00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3.965.164,22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104,95%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26,81%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1.980.456,22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10.315.300,00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1.655.566,36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83,60%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16,05%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zaposlene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330.947,07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1.650.300,00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351.539,27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106,22%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21,30%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Plaće (Bruto)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296.586,30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1.367.000,00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314.096,82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105,90%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22,98%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3111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Plaće za redovan rad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296.586,30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314.096,82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105,90%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 za zaposlene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2.400,00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122.300,00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4.200,00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175,00%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3,43%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3121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Ostali rashodi za zaposlene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2.400,00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4.200,00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175,00%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Doprinosi na plaće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31.960,77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161.000,00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33.242,45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104,01%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20,65%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3132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Doprinosi za obvezno zdravstveno osiguranje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31.960,77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33.242,45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104,01%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651.762,88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3.399.940,00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771.885,85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118,43%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22,70%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troškova zaposlenima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29.008,21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145.200,00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16.354,31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56,38%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11,26%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Službena putovanja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827,00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3212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Naknade za prijevoz, za rad na terenu i odvojeni život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17.186,96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15.479,31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90,06%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lastRenderedPageBreak/>
        <w:tab/>
        <w:t>3213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Stručno usavršavanje zaposlenika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9.746,25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875,00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8,98%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3214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Ostale naknade troškova zaposlenima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1.248,00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materijal i energiju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139.857,99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712.000,00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197.384,69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141,13%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27,72%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3221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Uredski materijal i ostali 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14.760,09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20.004,59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135,53%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3223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Energija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96.497,82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100.497,54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104,14%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3224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Materijal i dijelovi za tekuće i investicijsko održavanje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19.523,89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71.756,67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367,53%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3225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Sitni inventar i auto gume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7.786,69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3.204,89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41,16%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3227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Službena, radna i zaštitna odjeća i obuća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1.289,50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1.921,00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148,97%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353.339,54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2.024.200,00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397.024,00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112,36%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19,61%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Usluge telefona, pošte i prijevoza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16.399,40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14.394,38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87,77%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Usluge tekućeg i investicijskog održavanja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116.019,16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138.820,02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119,65%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Usluge promidžbe i informiranja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45.517,64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70.620,48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155,15%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Komunalne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54.361,88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44.049,44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81,03%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Zakupnine i najamnine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495,00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450,00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90,91%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3236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Zdravstvene i veterinarske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10.585,60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8.312,50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78,53%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Intelektualne i osobne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35.575,00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52.007,00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146,19%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Računalne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30.188,15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27.600,65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91,43%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Ostale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44.197,71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40.769,53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92,24%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troškova osobama izvan radnog odnosa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nespomenuti 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129.557,14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473.540,00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161.122,85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124,36%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34,03%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3291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Naknade za rad predstavničkih i izvršnih tijela, povjerenstava i slično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72.848,32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109.513,62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150,33%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3292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Premije osiguranja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12.974,11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7.779,23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59,96%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3293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Reprezentacija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5.344,09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6.401,08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119,78%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3294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Članarine i norme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10.872,02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16.687,50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153,49%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3299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Ostali nespomenuti 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27.518,60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20.741,42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75,37%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Financijski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4.753,24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28.000,00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4.654,44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97,92%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16,62%</w:t>
      </w: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343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financijski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4.753,24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28.000,00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4.654,44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97,92%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16,62%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3431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Bankarske usluge i usluge platnog prometa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2.667,63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3.997,53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149,85%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3434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Ostali nespomenuti financijski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2.085,61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656,91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31,50%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Subvencije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32.450,44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32.543,01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100,29%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43,39%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Subvencije trgovačkim društvima u javnom sektoru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32.450,44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32.543,01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100,29%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43,39%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3512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Subvencije trgovačkim društvima u javnom sektoru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32.450,44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32.543,01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100,29%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Pomoći dane u inozemstvo i unutar općeg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2.406.360,00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363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Pomoći unutar općeg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2.406.360,00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građanima i kućanstvima na temelju osiguranja i druge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351.913,40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911.700,00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291.256,69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82,76%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31,95%</w:t>
      </w: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Ostale naknade građanima i kućanstvima iz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351.913,40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911.700,00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291.256,69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82,76%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31,95%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3721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Naknade građanima i kućanstvima u novcu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309.481,40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271.736,69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87,80%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3722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Naknade građanima i kućanstvima u naravi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42.432,00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19.520,00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46,00%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lastRenderedPageBreak/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608.629,19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1.844.000,00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203.687,10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33,47%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11,05%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Tekuće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606.364,10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918.000,00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203.687,10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33,59%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22,19%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3811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Tekuće donacije u novcu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598.628,20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197.678,04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33,02%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3812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Tekuće donacije u naravi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7.735,90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6.009,06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77,68%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Kazne, penali i naknade štete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2.265,09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3834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Ugovorene kazne i ostale naknade šteta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2.265,09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Pomoći unutar općeg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Kapitalne pomoći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906.000,00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2.327.446,34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7.567.500,00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2.254.072,05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96,85%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29,79%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Rashodi za nabavu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neproizvedene</w:t>
      </w:r>
      <w:proofErr w:type="spellEnd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139.004,64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39,16%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411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Materijalna imovina - prirodna bogatstva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139.004,64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39,16%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center" w:pos="1334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4111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Zemljište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139.004,64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-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2.202.084,34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7.186.500,00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2.115.067,41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96,05%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29,43%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Građevinski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2.143.789,76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6.873.500,00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2.100.822,41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98,00%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30,56%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4212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Poslovni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1.767.199,94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1.475.298,73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83,48%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4213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Ceste, željeznice i ostali prometni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359.089,82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617.123,68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171,86%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4214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Ostali građevinski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17.500,00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8.400,00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48,00%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Postrojenja i oprema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58.294,58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217.000,00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14.245,00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24,44%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6,56%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4221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Uredska oprema i namještaj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38.936,19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6.245,00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16,04%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4227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Uređaji, strojevi i oprema za ostale namjene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19.358,39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41,33%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Knjige, umjetnička djela i ostale izložbene vrijednosti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Višegodišnji nasadi i osnovno stado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Nematerijalna proizvedena imovina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center" w:pos="1456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dodatna ulaganja na nefinancijskoj imovini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125.362,00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center" w:pos="1456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Dodatna ulaganja na građevinskim objektima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125.362,00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4511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Dodatna ulaganja na građevinskim objektima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125.362,00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Dodatna ulaganja na postrojenjima i opremi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Ukupno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4.307.902,56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17.882.800,00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3.909.638,41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90,76%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21,86%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A. RAČUN PRIHODA I RASHODA PREMA IZVORIMA FINANCIRANJA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Izvršenje za izvještajno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Izvršenje za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Index</w:t>
      </w:r>
      <w:proofErr w:type="spellEnd"/>
      <w:r w:rsidRPr="00505F94">
        <w:rPr>
          <w:rFonts w:ascii="Times New Roman" w:eastAsiaTheme="minorEastAsia" w:hAnsi="Times New Roman" w:cs="Times New Roman"/>
          <w:lang w:eastAsia="hr-HR"/>
        </w:rPr>
        <w:tab/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Index</w:t>
      </w:r>
      <w:proofErr w:type="spellEnd"/>
    </w:p>
    <w:p w:rsidR="00505F94" w:rsidRPr="00505F94" w:rsidRDefault="00505F94" w:rsidP="00505F94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razdoblje prethodne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izvještajno razdoblje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4/2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4/3</w:t>
      </w:r>
    </w:p>
    <w:p w:rsidR="00505F94" w:rsidRPr="00505F94" w:rsidRDefault="00505F94" w:rsidP="00505F94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proračunske godine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tabs>
          <w:tab w:val="left" w:pos="300"/>
          <w:tab w:val="right" w:pos="1086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Brojčana oznaka i naziv izvora financiranja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Izvorni plan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center" w:pos="2370"/>
          <w:tab w:val="center" w:pos="8212"/>
          <w:tab w:val="center" w:pos="10012"/>
          <w:tab w:val="center" w:pos="11812"/>
          <w:tab w:val="center" w:pos="13357"/>
          <w:tab w:val="center" w:pos="14572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 Opći prihodi i primici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3.378.930,55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9.055.000,00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2.941.000,66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87,04%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32,48%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3.378.930,55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9.055.000,00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2.941.000,66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87,04%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32,48%</w:t>
      </w: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 Vlastiti prihodi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19.688,34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20.245,37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102,83%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44,99%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lastRenderedPageBreak/>
        <w:tab/>
        <w:t>31 Vlastiti prihodi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19.688,34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20.245,37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102,83%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44,99%</w:t>
      </w: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 Prihodi za posebne namjene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373.705,00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1.022.000,00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411.181,07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110,03%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40,23%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42 Prihodi od spomeničke rente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4,60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1,99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43,26%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0,40%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43 Ostali prihodi za posebne namjene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373.700,40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1.021.500,00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411.179,08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110,03%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40,25%</w:t>
      </w: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 Pomoći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4.436.000,00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535.459,54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26.772,98%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12,07%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51 Pomoći EU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2.000.000,00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52 Ostale pomoći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2.436.000,00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535.459,54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26.772,98%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21,98%</w:t>
      </w: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61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135.000,00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 Prihodi od prodaje ili zamjene nefinancijske imovine i naknade s naslova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3.744,65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99.000,00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57.277,58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1.529,58%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57,86%</w:t>
      </w: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osiguranja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71 Prihodi od prodaje ili zamjene nefinancijske imovine i naknade s naslova osiguranja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3.744,65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99.000,00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57.277,58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1.529,58%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57,86%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Ukupno prihodi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3.778.068,54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14.792.000,00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3.965.164,22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104,95%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26,81%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 Opći prihodi i primici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2.227.898,28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12.145.800,00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3.220.836,37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144,57%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26,52%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2.227.898,28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12.145.800,00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3.220.836,37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144,57%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26,52%</w:t>
      </w: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 Vlastiti prihodi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31 Vlastiti prihodi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 Prihodi za posebne namjene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285.925,17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1.022.000,00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164.499,61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57,53%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16,10%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42 Prihodi od spomeničke rente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43 Ostali prihodi za posebne namjene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285.925,17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1.021.500,00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164.499,61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57,53%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16,10%</w:t>
      </w: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 Pomoći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1.739.115,93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4.436.000,00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517.927,43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29,78%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11,68%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51 Pomoći EU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1.612.449,26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2.000.000,00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52 Ostale pomoći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126.666,67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2.436.000,00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517.927,43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408,89%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21,26%</w:t>
      </w: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6.375,00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4,72%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61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135.000,00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6.375,00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4,72%</w:t>
      </w: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 Prihodi od prodaje ili zamjene nefinancijske imovine i naknade s naslova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9.963,18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99.000,00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osiguranja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71 Prihodi od prodaje ili zamjene nefinancijske imovine i naknade s naslova osiguranja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9.963,18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99.000,00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Ukupno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4.307.902,56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17.882.800,00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3.909.638,41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90,76%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21,86%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A. RAČUN RASHODA PREMA FUNKCIJSKOJ KLASIFIKACIJI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Izvršenje za izvještajno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Izvršenje za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Index</w:t>
      </w:r>
      <w:proofErr w:type="spellEnd"/>
      <w:r w:rsidRPr="00505F94">
        <w:rPr>
          <w:rFonts w:ascii="Times New Roman" w:eastAsiaTheme="minorEastAsia" w:hAnsi="Times New Roman" w:cs="Times New Roman"/>
          <w:lang w:eastAsia="hr-HR"/>
        </w:rPr>
        <w:tab/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Index</w:t>
      </w:r>
      <w:proofErr w:type="spellEnd"/>
    </w:p>
    <w:p w:rsidR="00505F94" w:rsidRPr="00505F94" w:rsidRDefault="00505F94" w:rsidP="00505F94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razdoblje prethodne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izvještajno razdoblje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4/2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4/3</w:t>
      </w:r>
    </w:p>
    <w:p w:rsidR="00505F94" w:rsidRPr="00505F94" w:rsidRDefault="00505F94" w:rsidP="00505F94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proračunske godine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tabs>
          <w:tab w:val="left" w:pos="300"/>
          <w:tab w:val="right" w:pos="1086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Brojčana oznaka i naziv funkcijske klasifikacije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Izvorni plan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center" w:pos="2550"/>
          <w:tab w:val="center" w:pos="8212"/>
          <w:tab w:val="center" w:pos="10012"/>
          <w:tab w:val="center" w:pos="11812"/>
          <w:tab w:val="center" w:pos="13357"/>
          <w:tab w:val="center" w:pos="14572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01 Opće javne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642.322,28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1.346.500,00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509.393,01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79,30%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37,83%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011 Izvršna i zakonodavna tijela, financijski i fiskalni poslovi, vanjski poslovi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642.322,28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421.500,00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142.374,43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22,17%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33,78%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013 Opće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367.018,58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39,68%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lastRenderedPageBreak/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03 Javni red i sigurnost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202.057,79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282.000,00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99.000,00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49,00%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35,11%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032 Usluge protupožarne zaštite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202.057,79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282.000,00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99.000,00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49,00%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35,11%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04 Ekonomski poslovi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330.339,82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1.965.000,00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617.123,68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186,81%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31,41%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042 Poljoprivreda, šumarstvo, ribarstvo i lov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045 Promet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330.339,82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1.950.000,00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617.123,68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186,81%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31,65%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05 Zaštita okoliša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278.380,75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1.176.000,00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34.500,10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12,39%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2,93%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051 Gospodarenje otpadom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278.380,75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270.000,00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34.500,10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12,39%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12,78%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052 Gospodarenje otpadnim vodama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906.000,00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06 Usluge unapređenja stanovanja i zajednice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376.906,37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6.991.300,00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802.477,78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212,91%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11,48%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061 Razvoj stanovanja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062 Razvoj zajednice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359.406,37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6.341.300,00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802.477,78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223,28%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12,65%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064 Ulična rasvjeta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17.500,00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08 Rekreacija, kultura i religija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290.719,51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10.862,08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3,74%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3,62%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081 Službe rekreacije i sporta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170.000,00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10.862,08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9,05%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082 Službe kulture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084 Religijske i druge službe zajednice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170.719,51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09 Obrazovanje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2.168.322,94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5.712.000,00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1.823.868,73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84,11%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31,93%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091 Predškolsko i osnovno obrazovanje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2.153.231,94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5.567.000,00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1.806.388,73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83,89%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32,45%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095 Obrazovanje koje se ne može definirati po stupnju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-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098 Usluge obrazovanja koje nisu drugdje svrstane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15.091,00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17.480,00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115,83%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34,96%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 Socijalna zaštita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18.853,10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12.413,03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65,84%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11,28%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107 Socijalna pomoć stanovništvu koje nije obuhvaćeno redovnim socijalnim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18.853,10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12.413,03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65,84%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11,28%</w:t>
      </w: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programima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Ukupno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4.307.902,56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17.882.800,00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3.909.638,41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90,76%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21,86%</w:t>
      </w:r>
    </w:p>
    <w:p w:rsidR="00A428F3" w:rsidRPr="00505F94" w:rsidRDefault="00A428F3" w:rsidP="00A6254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b/>
          <w:bCs/>
          <w:lang w:eastAsia="hr-HR"/>
        </w:rPr>
      </w:pPr>
    </w:p>
    <w:p w:rsidR="00314C93" w:rsidRPr="00505F94" w:rsidRDefault="00314C93" w:rsidP="00314C93">
      <w:pPr>
        <w:spacing w:after="0"/>
        <w:jc w:val="center"/>
        <w:rPr>
          <w:rFonts w:ascii="Times New Roman" w:hAnsi="Times New Roman" w:cs="Times New Roman"/>
        </w:rPr>
      </w:pPr>
      <w:r w:rsidRPr="00505F94">
        <w:rPr>
          <w:rFonts w:ascii="Times New Roman" w:hAnsi="Times New Roman" w:cs="Times New Roman"/>
        </w:rPr>
        <w:t>Članak  3.</w:t>
      </w:r>
    </w:p>
    <w:p w:rsidR="00314C93" w:rsidRPr="00505F94" w:rsidRDefault="00314C93" w:rsidP="00314C93">
      <w:pPr>
        <w:spacing w:after="0"/>
        <w:jc w:val="both"/>
        <w:rPr>
          <w:rFonts w:ascii="Times New Roman" w:hAnsi="Times New Roman" w:cs="Times New Roman"/>
        </w:rPr>
      </w:pPr>
      <w:r w:rsidRPr="00505F94">
        <w:rPr>
          <w:rFonts w:ascii="Times New Roman" w:hAnsi="Times New Roman" w:cs="Times New Roman"/>
        </w:rPr>
        <w:t>Rashodi i izdaci Proračuna prikazani su u izvještaju na razini odjeljka organizacijske, ekonomske, programske klasifikacije te izvora financiranja kako slijedi:</w:t>
      </w:r>
    </w:p>
    <w:p w:rsidR="00A62545" w:rsidRPr="00505F94" w:rsidRDefault="00A62545" w:rsidP="00FD4A7F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II. POSEBNI DIO</w:t>
      </w:r>
    </w:p>
    <w:p w:rsidR="00A62545" w:rsidRPr="00505F94" w:rsidRDefault="00A62545" w:rsidP="00A6254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30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IZVRŠENJE PO ORGANIZACIJSKOJ KLASIFIKACIJI</w:t>
      </w:r>
    </w:p>
    <w:p w:rsidR="00505F94" w:rsidRPr="00505F94" w:rsidRDefault="00505F94" w:rsidP="00505F94">
      <w:pPr>
        <w:widowControl w:val="0"/>
        <w:tabs>
          <w:tab w:val="right" w:pos="13860"/>
          <w:tab w:val="center" w:pos="1461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Izvršenje za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Index</w:t>
      </w:r>
      <w:proofErr w:type="spellEnd"/>
    </w:p>
    <w:p w:rsidR="00505F94" w:rsidRPr="00505F94" w:rsidRDefault="00505F94" w:rsidP="00505F94">
      <w:pPr>
        <w:widowControl w:val="0"/>
        <w:tabs>
          <w:tab w:val="right" w:pos="13860"/>
          <w:tab w:val="center" w:pos="1461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izvještajno razdoblje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3/2</w:t>
      </w:r>
    </w:p>
    <w:p w:rsidR="00505F94" w:rsidRPr="00505F94" w:rsidRDefault="00505F94" w:rsidP="00505F94">
      <w:pPr>
        <w:widowControl w:val="0"/>
        <w:tabs>
          <w:tab w:val="left" w:pos="300"/>
          <w:tab w:val="right" w:pos="1206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Brojčana oznaka i naziv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Izvorni plan</w:t>
      </w:r>
    </w:p>
    <w:p w:rsidR="00505F94" w:rsidRPr="00505F94" w:rsidRDefault="00505F94" w:rsidP="00FD4A7F">
      <w:pPr>
        <w:widowControl w:val="0"/>
        <w:tabs>
          <w:tab w:val="center" w:pos="1380"/>
          <w:tab w:val="center" w:pos="11212"/>
          <w:tab w:val="center" w:pos="13012"/>
          <w:tab w:val="center" w:pos="1461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</w:p>
    <w:p w:rsidR="00505F94" w:rsidRPr="00505F94" w:rsidRDefault="00505F94" w:rsidP="00505F94">
      <w:pPr>
        <w:widowControl w:val="0"/>
        <w:tabs>
          <w:tab w:val="right" w:pos="12060"/>
          <w:tab w:val="right" w:pos="13860"/>
          <w:tab w:val="center" w:pos="14505"/>
        </w:tabs>
        <w:autoSpaceDE w:val="0"/>
        <w:autoSpaceDN w:val="0"/>
        <w:adjustRightInd w:val="0"/>
        <w:spacing w:after="0" w:line="292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RAZDJEL 001  PREDSTAVNIČKA, IZVRŠNA TIJELA I MJESNA SAMOUPRAVA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145.200,88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32,12%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20"/>
          <w:tab w:val="right" w:pos="12060"/>
          <w:tab w:val="right" w:pos="13860"/>
          <w:tab w:val="center" w:pos="14505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GLAVA 00101  PREDSTAVNIČKA I IZVRŠNA TIJELA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421.500,00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142.374,43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33,78%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FD4A7F">
      <w:pPr>
        <w:widowControl w:val="0"/>
        <w:tabs>
          <w:tab w:val="left" w:pos="120"/>
          <w:tab w:val="right" w:pos="12060"/>
          <w:tab w:val="right" w:pos="13860"/>
          <w:tab w:val="center" w:pos="14505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GLAVA 00102  MJESNA SAMOUPRAVA</w:t>
      </w:r>
      <w:r w:rsidR="00FD4A7F">
        <w:rPr>
          <w:rFonts w:ascii="Times New Roman" w:eastAsiaTheme="minorEastAsia" w:hAnsi="Times New Roman" w:cs="Times New Roman"/>
          <w:lang w:eastAsia="hr-HR"/>
        </w:rPr>
        <w:tab/>
        <w:t>30.500,00</w:t>
      </w:r>
      <w:r w:rsidR="00FD4A7F">
        <w:rPr>
          <w:rFonts w:ascii="Times New Roman" w:eastAsiaTheme="minorEastAsia" w:hAnsi="Times New Roman" w:cs="Times New Roman"/>
          <w:lang w:eastAsia="hr-HR"/>
        </w:rPr>
        <w:tab/>
        <w:t>2.826,45</w:t>
      </w:r>
      <w:r w:rsidR="00FD4A7F">
        <w:rPr>
          <w:rFonts w:ascii="Times New Roman" w:eastAsiaTheme="minorEastAsia" w:hAnsi="Times New Roman" w:cs="Times New Roman"/>
          <w:lang w:eastAsia="hr-HR"/>
        </w:rPr>
        <w:tab/>
        <w:t>9,27%</w:t>
      </w:r>
    </w:p>
    <w:p w:rsidR="00505F94" w:rsidRPr="00505F94" w:rsidRDefault="00505F94" w:rsidP="00505F94">
      <w:pPr>
        <w:widowControl w:val="0"/>
        <w:tabs>
          <w:tab w:val="right" w:pos="12060"/>
          <w:tab w:val="right" w:pos="13860"/>
          <w:tab w:val="center" w:pos="14505"/>
        </w:tabs>
        <w:autoSpaceDE w:val="0"/>
        <w:autoSpaceDN w:val="0"/>
        <w:adjustRightInd w:val="0"/>
        <w:spacing w:after="0" w:line="292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lastRenderedPageBreak/>
        <w:t>RAZDJEL 002  JEDINSTVENI UPRAVNI ODJEL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17.430.800,00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3.764.437,53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21,60%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FD4A7F">
      <w:pPr>
        <w:widowControl w:val="0"/>
        <w:tabs>
          <w:tab w:val="left" w:pos="120"/>
          <w:tab w:val="right" w:pos="12060"/>
          <w:tab w:val="right" w:pos="13860"/>
          <w:tab w:val="center" w:pos="14505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GLAVA 00201  JEDINSTVENI UPRAVNI ODJEL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14</w:t>
      </w:r>
      <w:r w:rsidR="00FD4A7F">
        <w:rPr>
          <w:rFonts w:ascii="Times New Roman" w:eastAsiaTheme="minorEastAsia" w:hAnsi="Times New Roman" w:cs="Times New Roman"/>
          <w:lang w:eastAsia="hr-HR"/>
        </w:rPr>
        <w:t>.353.800,00</w:t>
      </w:r>
      <w:r w:rsidR="00FD4A7F">
        <w:rPr>
          <w:rFonts w:ascii="Times New Roman" w:eastAsiaTheme="minorEastAsia" w:hAnsi="Times New Roman" w:cs="Times New Roman"/>
          <w:lang w:eastAsia="hr-HR"/>
        </w:rPr>
        <w:tab/>
        <w:t>1.980.268,80</w:t>
      </w:r>
      <w:r w:rsidR="00FD4A7F">
        <w:rPr>
          <w:rFonts w:ascii="Times New Roman" w:eastAsiaTheme="minorEastAsia" w:hAnsi="Times New Roman" w:cs="Times New Roman"/>
          <w:lang w:eastAsia="hr-HR"/>
        </w:rPr>
        <w:tab/>
        <w:t>13,80%</w:t>
      </w:r>
    </w:p>
    <w:p w:rsidR="00505F94" w:rsidRPr="00505F94" w:rsidRDefault="00505F94" w:rsidP="00FD4A7F">
      <w:pPr>
        <w:widowControl w:val="0"/>
        <w:tabs>
          <w:tab w:val="left" w:pos="120"/>
          <w:tab w:val="right" w:pos="12060"/>
          <w:tab w:val="right" w:pos="13860"/>
          <w:tab w:val="right" w:pos="15045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GLAVA 00202  Predškolski odgoj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</w:t>
      </w:r>
      <w:r w:rsidR="00FD4A7F">
        <w:rPr>
          <w:rFonts w:ascii="Times New Roman" w:eastAsiaTheme="minorEastAsia" w:hAnsi="Times New Roman" w:cs="Times New Roman"/>
          <w:lang w:eastAsia="hr-HR"/>
        </w:rPr>
        <w:t>.077.000,00</w:t>
      </w:r>
      <w:r w:rsidR="00FD4A7F">
        <w:rPr>
          <w:rFonts w:ascii="Times New Roman" w:eastAsiaTheme="minorEastAsia" w:hAnsi="Times New Roman" w:cs="Times New Roman"/>
          <w:lang w:eastAsia="hr-HR"/>
        </w:rPr>
        <w:tab/>
        <w:t>1.784.168,73</w:t>
      </w:r>
      <w:r w:rsidR="00FD4A7F">
        <w:rPr>
          <w:rFonts w:ascii="Times New Roman" w:eastAsiaTheme="minorEastAsia" w:hAnsi="Times New Roman" w:cs="Times New Roman"/>
          <w:lang w:eastAsia="hr-HR"/>
        </w:rPr>
        <w:tab/>
        <w:t>57,98%</w:t>
      </w:r>
    </w:p>
    <w:p w:rsidR="00FD4A7F" w:rsidRDefault="00505F94" w:rsidP="00505F94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30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FD4A7F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IZVRŠENJE PO PROGRAMSKOJ KLASIFIKACIJI</w:t>
      </w:r>
    </w:p>
    <w:p w:rsidR="00505F94" w:rsidRPr="00505F94" w:rsidRDefault="00505F94" w:rsidP="00505F94">
      <w:pPr>
        <w:widowControl w:val="0"/>
        <w:tabs>
          <w:tab w:val="right" w:pos="13920"/>
          <w:tab w:val="center" w:pos="1461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Izvršenje za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Index</w:t>
      </w:r>
      <w:proofErr w:type="spellEnd"/>
    </w:p>
    <w:p w:rsidR="00505F94" w:rsidRPr="00505F94" w:rsidRDefault="00505F94" w:rsidP="00505F94">
      <w:pPr>
        <w:widowControl w:val="0"/>
        <w:tabs>
          <w:tab w:val="right" w:pos="13920"/>
          <w:tab w:val="center" w:pos="1461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izvještajno razdoblje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3/2</w:t>
      </w:r>
    </w:p>
    <w:p w:rsidR="00505F94" w:rsidRPr="00505F94" w:rsidRDefault="00505F94" w:rsidP="00505F94">
      <w:pPr>
        <w:widowControl w:val="0"/>
        <w:tabs>
          <w:tab w:val="left" w:pos="300"/>
          <w:tab w:val="right" w:pos="1212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Brojčana oznaka i naziv 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Izvorni plan</w:t>
      </w:r>
    </w:p>
    <w:p w:rsidR="00505F94" w:rsidRPr="00505F94" w:rsidRDefault="00505F94" w:rsidP="00FD4A7F">
      <w:pPr>
        <w:widowControl w:val="0"/>
        <w:tabs>
          <w:tab w:val="center" w:pos="1830"/>
          <w:tab w:val="center" w:pos="11272"/>
          <w:tab w:val="center" w:pos="13072"/>
          <w:tab w:val="center" w:pos="1461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</w:p>
    <w:p w:rsidR="00505F94" w:rsidRPr="00505F94" w:rsidRDefault="00505F94" w:rsidP="00FD4A7F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RAZDJEL 001  PREDSTAVNIČKA, IZVRŠNA TIJELA I MJESNA SAMOUPRAVA</w:t>
      </w:r>
    </w:p>
    <w:p w:rsidR="00505F94" w:rsidRPr="00505F94" w:rsidRDefault="00505F94" w:rsidP="00FD4A7F">
      <w:pPr>
        <w:widowControl w:val="0"/>
        <w:tabs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145.200,88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32,12%</w:t>
      </w:r>
    </w:p>
    <w:p w:rsidR="00505F94" w:rsidRPr="00505F94" w:rsidRDefault="00505F94" w:rsidP="00505F94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GLAVA 00101  PREDSTAVNIČKA I IZVRŠNA TIJELA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FD4A7F" w:rsidP="00FD4A7F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>
        <w:rPr>
          <w:rFonts w:ascii="Times New Roman" w:eastAsiaTheme="minorEastAsia" w:hAnsi="Times New Roman" w:cs="Times New Roman"/>
          <w:lang w:eastAsia="hr-HR"/>
        </w:rPr>
        <w:tab/>
        <w:t xml:space="preserve">Izvor financiranja: </w:t>
      </w:r>
      <w:r w:rsidR="00505F94" w:rsidRPr="00505F94">
        <w:rPr>
          <w:rFonts w:ascii="Times New Roman" w:eastAsiaTheme="minorEastAsia" w:hAnsi="Times New Roman" w:cs="Times New Roman"/>
          <w:lang w:eastAsia="hr-HR"/>
        </w:rPr>
        <w:t>11 Opći prihodi i primici</w:t>
      </w:r>
      <w:r w:rsidR="00505F94" w:rsidRPr="00505F94">
        <w:rPr>
          <w:rFonts w:ascii="Times New Roman" w:eastAsiaTheme="minorEastAsia" w:hAnsi="Times New Roman" w:cs="Times New Roman"/>
          <w:lang w:eastAsia="hr-HR"/>
        </w:rPr>
        <w:tab/>
        <w:t>421.500,00</w:t>
      </w:r>
      <w:r w:rsidR="00505F94" w:rsidRPr="00505F94">
        <w:rPr>
          <w:rFonts w:ascii="Times New Roman" w:eastAsiaTheme="minorEastAsia" w:hAnsi="Times New Roman" w:cs="Times New Roman"/>
          <w:lang w:eastAsia="hr-HR"/>
        </w:rPr>
        <w:tab/>
        <w:t>142.374,43</w:t>
      </w:r>
      <w:r w:rsidR="00505F94" w:rsidRPr="00505F94">
        <w:rPr>
          <w:rFonts w:ascii="Times New Roman" w:eastAsiaTheme="minorEastAsia" w:hAnsi="Times New Roman" w:cs="Times New Roman"/>
          <w:lang w:eastAsia="hr-HR"/>
        </w:rPr>
        <w:tab/>
        <w:t>33,78%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FD4A7F">
      <w:pPr>
        <w:widowControl w:val="0"/>
        <w:tabs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68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00101  PREDSTAVNIČKA I IZVRŠNA TIJELA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421.500,00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142.374,43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33,78%</w:t>
      </w: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PROGRAM 1000 Rad predstavničkih i izvršnih tijela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421.500,00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142.374,43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33,78%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A100001  Naknade za rad predstavničkih i izvršnih tijela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287.000,00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106.687,17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37,17%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287.000,00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106.687,17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37,17%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277.000,00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106.687,17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38,52%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troškova zaposlenima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nespomenuti 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268.000,00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106.687,17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39,81%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3291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Naknade za rad predstavničkih i izvršnih tijela, povjerenstava i slično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106.687,17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nespomenuti 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A100002  Dan Općine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nespomenuti 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A100003  Ostale manifestacije i njihove pripreme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34.500,00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12.399,76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35,94%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34.500,00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12.399,76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35,94%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6.401,08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25,60%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nespomenuti 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6.401,08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25,60%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3293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Reprezentacija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6.401,08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lastRenderedPageBreak/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5.998,68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63,14%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Tekuće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5.998,68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63,14%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Default="00505F94" w:rsidP="00FD4A7F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3812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Te</w:t>
      </w:r>
      <w:r w:rsidR="00FD4A7F">
        <w:rPr>
          <w:rFonts w:ascii="Times New Roman" w:eastAsiaTheme="minorEastAsia" w:hAnsi="Times New Roman" w:cs="Times New Roman"/>
          <w:lang w:eastAsia="hr-HR"/>
        </w:rPr>
        <w:t>kuće donacije u naravi</w:t>
      </w:r>
      <w:r w:rsidR="00FD4A7F">
        <w:rPr>
          <w:rFonts w:ascii="Times New Roman" w:eastAsiaTheme="minorEastAsia" w:hAnsi="Times New Roman" w:cs="Times New Roman"/>
          <w:lang w:eastAsia="hr-HR"/>
        </w:rPr>
        <w:tab/>
        <w:t>5.998,68</w:t>
      </w:r>
    </w:p>
    <w:p w:rsidR="00FD4A7F" w:rsidRPr="00505F94" w:rsidRDefault="00FD4A7F" w:rsidP="00FD4A7F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A100004  Naknade političkim strankama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6.600,00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14,67%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6.600,00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14,67%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6.600,00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14,67%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Tekuće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6.600,00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14,67%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3811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Tekuće donacije u novcu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6.600,00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A100005  Tuzemne članarine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16.687,50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55,63%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16.687,50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55,63%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16.687,50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55,63%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nespomenuti 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16.687,50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55,63%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3294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Članarine i norme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16.687,50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GLAVA 00102  MJESNA SAMOUPRAVA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FD4A7F" w:rsidP="00FD4A7F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>
        <w:rPr>
          <w:rFonts w:ascii="Times New Roman" w:eastAsiaTheme="minorEastAsia" w:hAnsi="Times New Roman" w:cs="Times New Roman"/>
          <w:lang w:eastAsia="hr-HR"/>
        </w:rPr>
        <w:tab/>
        <w:t xml:space="preserve">Izvor financiranja: </w:t>
      </w:r>
      <w:r w:rsidR="00505F94" w:rsidRPr="00505F94">
        <w:rPr>
          <w:rFonts w:ascii="Times New Roman" w:eastAsiaTheme="minorEastAsia" w:hAnsi="Times New Roman" w:cs="Times New Roman"/>
          <w:lang w:eastAsia="hr-HR"/>
        </w:rPr>
        <w:t>11 Opći prihodi i p</w:t>
      </w:r>
      <w:r>
        <w:rPr>
          <w:rFonts w:ascii="Times New Roman" w:eastAsiaTheme="minorEastAsia" w:hAnsi="Times New Roman" w:cs="Times New Roman"/>
          <w:lang w:eastAsia="hr-HR"/>
        </w:rPr>
        <w:t>rimici</w:t>
      </w:r>
      <w:r>
        <w:rPr>
          <w:rFonts w:ascii="Times New Roman" w:eastAsiaTheme="minorEastAsia" w:hAnsi="Times New Roman" w:cs="Times New Roman"/>
          <w:lang w:eastAsia="hr-HR"/>
        </w:rPr>
        <w:tab/>
        <w:t>30.500,00</w:t>
      </w:r>
      <w:r>
        <w:rPr>
          <w:rFonts w:ascii="Times New Roman" w:eastAsiaTheme="minorEastAsia" w:hAnsi="Times New Roman" w:cs="Times New Roman"/>
          <w:lang w:eastAsia="hr-HR"/>
        </w:rPr>
        <w:tab/>
        <w:t>2.826,45</w:t>
      </w:r>
      <w:r>
        <w:rPr>
          <w:rFonts w:ascii="Times New Roman" w:eastAsiaTheme="minorEastAsia" w:hAnsi="Times New Roman" w:cs="Times New Roman"/>
          <w:lang w:eastAsia="hr-HR"/>
        </w:rPr>
        <w:tab/>
        <w:t>9,27%</w:t>
      </w:r>
    </w:p>
    <w:p w:rsidR="00505F94" w:rsidRPr="00505F94" w:rsidRDefault="00505F94" w:rsidP="00FD4A7F">
      <w:pPr>
        <w:widowControl w:val="0"/>
        <w:tabs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68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00102  MJESNA SAMOUPRAVA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30.500,00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2.826,45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9,27%</w:t>
      </w: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PROGRAM 1001 Djelatnost mjesne samouprave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30.500,00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2.826,45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9,27%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A100101  Redovna djelatnost mjesne samouprave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30.500,00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2.826,45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9,27%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30.500,00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2.826,45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9,27%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30.500,00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2.826,45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9,27%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materijal i energiju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nespomenuti 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2.826,45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18,24%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3291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Naknade za rad predstavničkih i izvršnih tijela, povjerenstava i slično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2.826,45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RAZDJEL 002  JEDINSTVENI UPRAVNI ODJEL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17.430.800,00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3.764.437,53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21,60%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GLAVA 00201  JEDINSTVENI UPRAVNI ODJEL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733F21" w:rsidP="00505F94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="00505F94" w:rsidRPr="00505F94">
        <w:rPr>
          <w:rFonts w:ascii="Times New Roman" w:eastAsiaTheme="minorEastAsia" w:hAnsi="Times New Roman" w:cs="Times New Roman"/>
          <w:lang w:eastAsia="hr-HR"/>
        </w:rPr>
        <w:t>11 Opći prihodi i primici</w:t>
      </w:r>
      <w:r w:rsidR="00505F94" w:rsidRPr="00505F94">
        <w:rPr>
          <w:rFonts w:ascii="Times New Roman" w:eastAsiaTheme="minorEastAsia" w:hAnsi="Times New Roman" w:cs="Times New Roman"/>
          <w:lang w:eastAsia="hr-HR"/>
        </w:rPr>
        <w:tab/>
        <w:t>14.353.800,00</w:t>
      </w:r>
      <w:r w:rsidR="00505F94" w:rsidRPr="00505F94">
        <w:rPr>
          <w:rFonts w:ascii="Times New Roman" w:eastAsiaTheme="minorEastAsia" w:hAnsi="Times New Roman" w:cs="Times New Roman"/>
          <w:lang w:eastAsia="hr-HR"/>
        </w:rPr>
        <w:tab/>
        <w:t>1.980.268,80</w:t>
      </w:r>
      <w:r w:rsidR="00505F94" w:rsidRPr="00505F94">
        <w:rPr>
          <w:rFonts w:ascii="Times New Roman" w:eastAsiaTheme="minorEastAsia" w:hAnsi="Times New Roman" w:cs="Times New Roman"/>
          <w:lang w:eastAsia="hr-HR"/>
        </w:rPr>
        <w:tab/>
        <w:t>13,80%</w:t>
      </w:r>
    </w:p>
    <w:p w:rsidR="00505F94" w:rsidRPr="00505F94" w:rsidRDefault="00505F94" w:rsidP="00505F94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733F21">
        <w:rPr>
          <w:rFonts w:ascii="Times New Roman" w:eastAsiaTheme="minorEastAsia" w:hAnsi="Times New Roman" w:cs="Times New Roman"/>
          <w:lang w:eastAsia="hr-HR"/>
        </w:rPr>
        <w:t xml:space="preserve">     </w:t>
      </w:r>
      <w:r w:rsidRPr="00505F94">
        <w:rPr>
          <w:rFonts w:ascii="Times New Roman" w:eastAsiaTheme="minorEastAsia" w:hAnsi="Times New Roman" w:cs="Times New Roman"/>
          <w:lang w:eastAsia="hr-HR"/>
        </w:rPr>
        <w:t>31 Vlastiti prihodi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733F21">
        <w:rPr>
          <w:rFonts w:ascii="Times New Roman" w:eastAsiaTheme="minorEastAsia" w:hAnsi="Times New Roman" w:cs="Times New Roman"/>
          <w:lang w:eastAsia="hr-HR"/>
        </w:rPr>
        <w:t xml:space="preserve">     </w:t>
      </w:r>
      <w:r w:rsidRPr="00505F94">
        <w:rPr>
          <w:rFonts w:ascii="Times New Roman" w:eastAsiaTheme="minorEastAsia" w:hAnsi="Times New Roman" w:cs="Times New Roman"/>
          <w:lang w:eastAsia="hr-HR"/>
        </w:rPr>
        <w:t>42 Prihodi od spomeničke rente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733F21">
        <w:rPr>
          <w:rFonts w:ascii="Times New Roman" w:eastAsiaTheme="minorEastAsia" w:hAnsi="Times New Roman" w:cs="Times New Roman"/>
          <w:lang w:eastAsia="hr-HR"/>
        </w:rPr>
        <w:t xml:space="preserve">     </w:t>
      </w:r>
      <w:r w:rsidRPr="00505F94">
        <w:rPr>
          <w:rFonts w:ascii="Times New Roman" w:eastAsiaTheme="minorEastAsia" w:hAnsi="Times New Roman" w:cs="Times New Roman"/>
          <w:lang w:eastAsia="hr-HR"/>
        </w:rPr>
        <w:t>43 Ostali prihodi za posebne namjene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733F21">
        <w:rPr>
          <w:rFonts w:ascii="Times New Roman" w:eastAsiaTheme="minorEastAsia" w:hAnsi="Times New Roman" w:cs="Times New Roman"/>
          <w:lang w:eastAsia="hr-HR"/>
        </w:rPr>
        <w:t xml:space="preserve">     </w:t>
      </w:r>
      <w:r w:rsidRPr="00505F94">
        <w:rPr>
          <w:rFonts w:ascii="Times New Roman" w:eastAsiaTheme="minorEastAsia" w:hAnsi="Times New Roman" w:cs="Times New Roman"/>
          <w:lang w:eastAsia="hr-HR"/>
        </w:rPr>
        <w:t>51 Pomoći EU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733F21">
        <w:rPr>
          <w:rFonts w:ascii="Times New Roman" w:eastAsiaTheme="minorEastAsia" w:hAnsi="Times New Roman" w:cs="Times New Roman"/>
          <w:lang w:eastAsia="hr-HR"/>
        </w:rPr>
        <w:t xml:space="preserve">   </w:t>
      </w:r>
      <w:r w:rsidRPr="00505F94">
        <w:rPr>
          <w:rFonts w:ascii="Times New Roman" w:eastAsiaTheme="minorEastAsia" w:hAnsi="Times New Roman" w:cs="Times New Roman"/>
          <w:lang w:eastAsia="hr-HR"/>
        </w:rPr>
        <w:t>52 Ostale pomoći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lastRenderedPageBreak/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733F21">
        <w:rPr>
          <w:rFonts w:ascii="Times New Roman" w:eastAsiaTheme="minorEastAsia" w:hAnsi="Times New Roman" w:cs="Times New Roman"/>
          <w:lang w:eastAsia="hr-HR"/>
        </w:rPr>
        <w:t xml:space="preserve">   </w:t>
      </w:r>
      <w:r w:rsidRPr="00505F94">
        <w:rPr>
          <w:rFonts w:ascii="Times New Roman" w:eastAsiaTheme="minorEastAsia" w:hAnsi="Times New Roman" w:cs="Times New Roman"/>
          <w:lang w:eastAsia="hr-HR"/>
        </w:rPr>
        <w:t>61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733F21">
        <w:rPr>
          <w:rFonts w:ascii="Times New Roman" w:eastAsiaTheme="minorEastAsia" w:hAnsi="Times New Roman" w:cs="Times New Roman"/>
          <w:lang w:eastAsia="hr-HR"/>
        </w:rPr>
        <w:t xml:space="preserve">   </w:t>
      </w:r>
      <w:r w:rsidRPr="00505F94">
        <w:rPr>
          <w:rFonts w:ascii="Times New Roman" w:eastAsiaTheme="minorEastAsia" w:hAnsi="Times New Roman" w:cs="Times New Roman"/>
          <w:lang w:eastAsia="hr-HR"/>
        </w:rPr>
        <w:t>71 Prihodi od prodaje ili zamjene nefinancijske imovine i naknade s naslova osiguranja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FD4A7F">
      <w:pPr>
        <w:widowControl w:val="0"/>
        <w:tabs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68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00201  JEDINSTVENI UPRAVNI ODJEL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14.353.800,00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1.980.268,80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13,80%</w:t>
      </w: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PROGRAM 1002 Redovna djelatnost JUO, tek. i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invest</w:t>
      </w:r>
      <w:proofErr w:type="spellEnd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.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održ</w:t>
      </w:r>
      <w:proofErr w:type="spellEnd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.,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dod</w:t>
      </w:r>
      <w:proofErr w:type="spellEnd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. ulaganja u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građ</w:t>
      </w:r>
      <w:proofErr w:type="spellEnd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. objekte te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2.984.260,00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775.100,06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25,97%</w:t>
      </w: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nabava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nef</w:t>
      </w:r>
      <w:proofErr w:type="spellEnd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.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A100201  Plaće i naknade zaposlenim službenicima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273.265,42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44,08%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273.265,42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44,08%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zaposlene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573.000,00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258.458,86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45,11%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Plaće (Bruto)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235.744,55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47,15%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3111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Plaće za redovan rad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235.744,55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 za zaposlene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2.400,00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10,91%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3121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Ostali rashodi za zaposlene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2.400,00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Doprinosi na plaće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51.000,00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20.314,31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39,83%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3132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Doprinosi za obvezno zdravstveno osiguranje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20.314,31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47.000,00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14.806,56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31,50%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troškova zaposlenima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47.000,00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14.806,56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31,50%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3212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Naknade za prijevoz, za rad na terenu i odvojeni život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14.806,56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A100202  Stručno osposobljavanje bez zasnivanja radnog odnosa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36.200,00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43 Ostali prihodi za posebne namjene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36.200,00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36.200,00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troškova zaposlenima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1.200,00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troškova osobama izvan radnog odnosa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A100203  Materijalni rashodi te ostale opće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869.060,00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323.535,42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37,23%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733F21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869.060,00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323.535,42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37,23%</w:t>
      </w: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789.700,00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318.880,98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40,38%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troškova zaposlenima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875,00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4,38%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FD4A7F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3213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 xml:space="preserve">Stručno </w:t>
      </w:r>
      <w:r w:rsidR="00FD4A7F">
        <w:rPr>
          <w:rFonts w:ascii="Times New Roman" w:eastAsiaTheme="minorEastAsia" w:hAnsi="Times New Roman" w:cs="Times New Roman"/>
          <w:lang w:eastAsia="hr-HR"/>
        </w:rPr>
        <w:t>usavršavanje zaposlenika</w:t>
      </w:r>
      <w:r w:rsidR="00FD4A7F">
        <w:rPr>
          <w:rFonts w:ascii="Times New Roman" w:eastAsiaTheme="minorEastAsia" w:hAnsi="Times New Roman" w:cs="Times New Roman"/>
          <w:lang w:eastAsia="hr-HR"/>
        </w:rPr>
        <w:tab/>
        <w:t>875,00</w:t>
      </w: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materijal i energiju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98.282,96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38,85%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3221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Uredski materijal i ostali 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20.004,59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3223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Energija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70.820,78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3224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Materijal i dijelovi za tekuće i investicijsko održavanje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6.209,79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3225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Sitni inventar i auto gume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1.247,80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431.200,00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194.449,05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45,09%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lastRenderedPageBreak/>
        <w:tab/>
        <w:t>3231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Usluge telefona, pošte i prijevoza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14.394,38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Usluge promidžbe i informiranja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70.620,48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Komunalne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7.276,72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Zakupnine i najamnine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450,00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Intelektualne i osobne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49.007,00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Računalne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23.175,65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Ostale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29.524,82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nespomenuti 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85.500,00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25.273,97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29,56%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3292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Premije osiguranja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4.532,55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3299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Ostali nespomenuti 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20.741,42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Financijski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4.654,44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20,24%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343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financijski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4.654,44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20,24%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3431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Bankarske usluge i usluge platnog prometa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3.997,53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3434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Ostali nespomenuti financijski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656,91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Pomoći dane u inozemstvo i unutar općeg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31.360,00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363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Pomoći unutar općeg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31.360,00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Tekuće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Kazne, penali i naknade štete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A100204  Usluge tekućeg i inv. održavanja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građ</w:t>
      </w:r>
      <w:proofErr w:type="spellEnd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. objekata, postrojenja, opreme i prijevoznih sredstava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173.000,00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33.049,58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19,10%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33.049,58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19,10%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33.049,58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19,10%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33.049,58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19,10%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Usluge tekućeg i investicijskog održavanja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33.049,58</w:t>
      </w:r>
    </w:p>
    <w:p w:rsidR="00505F94" w:rsidRPr="00505F94" w:rsidRDefault="00FD4A7F" w:rsidP="00FD4A7F">
      <w:pPr>
        <w:widowControl w:val="0"/>
        <w:tabs>
          <w:tab w:val="right" w:pos="12120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>
        <w:rPr>
          <w:rFonts w:ascii="Times New Roman" w:eastAsiaTheme="minorEastAsia" w:hAnsi="Times New Roman" w:cs="Times New Roman"/>
          <w:lang w:eastAsia="hr-HR"/>
        </w:rPr>
        <w:tab/>
        <w:t>385.000,00</w:t>
      </w:r>
    </w:p>
    <w:p w:rsidR="00505F94" w:rsidRPr="00505F94" w:rsidRDefault="00505F94" w:rsidP="00505F94">
      <w:pPr>
        <w:widowControl w:val="0"/>
        <w:tabs>
          <w:tab w:val="left" w:pos="18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K100205  Nabava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145.249,64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37,73%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61 Donacije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145.249,64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37,73%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Rashodi za nabavu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neproizvedene</w:t>
      </w:r>
      <w:proofErr w:type="spellEnd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285.000,00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139.004,64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48,77%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411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Materijalna imovina - prirodna bogatstva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285.000,00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139.004,64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48,77%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4111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Zemljište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139.004,64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6.245,00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6,25%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Postrojenja i oprema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6.245,00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7,81%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4221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Uredska oprema i namještaj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6.245,00</w:t>
      </w: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Višegodišnji nasadi i osnovno stado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lastRenderedPageBreak/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Nematerijalna proizvedena imovina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K100206  Dnevni boravak i smještaj za starije i nemoćne osobe Martijanec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31 Vlastiti prihodi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71 Prihodi od prodaje ili zamjene nefinancijske imovine i naknade s naslova osiguranja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Građevinski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K100207  Projektna dokumentacija za rekonstrukciju kompleksa "Starog mlina" u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Hrastovljanu</w:t>
      </w:r>
      <w:proofErr w:type="spellEnd"/>
      <w:r w:rsidRPr="00505F94">
        <w:rPr>
          <w:rFonts w:ascii="Times New Roman" w:eastAsiaTheme="minorEastAsia" w:hAnsi="Times New Roman" w:cs="Times New Roman"/>
          <w:lang w:eastAsia="hr-HR"/>
        </w:rPr>
        <w:tab/>
        <w:t>200.000,00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Građevinski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T100208  Održavanje crkve Sv. Martina u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Martijancu</w:t>
      </w:r>
      <w:proofErr w:type="spellEnd"/>
      <w:r w:rsidRPr="00505F94">
        <w:rPr>
          <w:rFonts w:ascii="Times New Roman" w:eastAsiaTheme="minorEastAsia" w:hAnsi="Times New Roman" w:cs="Times New Roman"/>
          <w:lang w:eastAsia="hr-HR"/>
        </w:rPr>
        <w:tab/>
        <w:t>21.000,00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43 Ostali prihodi za posebne namjene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52 Ostale pomoći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61 Donacije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21.000,00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21.000,00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21.000,00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T100209  Održavanje crkve Sv. Križa u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Križovljanu</w:t>
      </w:r>
      <w:proofErr w:type="spellEnd"/>
      <w:r w:rsidRPr="00505F94">
        <w:rPr>
          <w:rFonts w:ascii="Times New Roman" w:eastAsiaTheme="minorEastAsia" w:hAnsi="Times New Roman" w:cs="Times New Roman"/>
          <w:lang w:eastAsia="hr-HR"/>
        </w:rPr>
        <w:tab/>
        <w:t>530.000,00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43 Ostali prihodi za posebne namjene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52 Ostale pomoći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61 Donacije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530.000,00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FD4A7F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530.000,00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530.000,00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PROGRAM 1003 Komunalno gospodarstvo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7.100.340,00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951.646,48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13,40%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A100301  Plaće i naknade namještenicima Vlastitog pogona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268.800,00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93.753,16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34,88%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43 Ostali prihodi za posebne namjene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268.800,00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93.753,16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34,88%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zaposlene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262.300,00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93.080,41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35,49%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Plaće (Bruto)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217.000,00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78.352,27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36,11%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3111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Plaće za redovan rad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78.352,27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 za zaposlene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9.300,00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1.800,00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19,35%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3121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Ostali rashodi za zaposlene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1.800,00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lastRenderedPageBreak/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Doprinosi na plaće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12.928,14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35,91%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3132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Doprinosi za obvezno zdravstveno osiguranje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12.928,14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672,75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10,35%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troškova zaposlenima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672,75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10,35%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3212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Naknade za prijevoz, za rad na terenu i odvojeni život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672,75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A100302  Materijal i energija za potrebe komunalne službe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140.000,00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33.140,17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23,67%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43 Ostali prihodi za posebne namjene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33.140,17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23,67%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33.140,17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23,67%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materijal i energiju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33.140,17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27,62%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3223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Energija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28.036,57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3224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Materijal i dijelovi za tekuće i investicijsko održavanje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3.182,60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3227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Službena, radna i zaštitna odjeća i obuća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1.921,00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A100303  Usluge za potrebe komunalne službe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134.840,00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26.139,27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19,39%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134.840,00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26.139,27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134.840,00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26.139,27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125.500,00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22.892,59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18,24%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Usluge tekućeg i investicijskog održavanja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7.335,38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3236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Zdravstvene i veterinarske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4.312,50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FD4A7F" w:rsidP="00FD4A7F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>
        <w:rPr>
          <w:rFonts w:ascii="Times New Roman" w:eastAsiaTheme="minorEastAsia" w:hAnsi="Times New Roman" w:cs="Times New Roman"/>
          <w:lang w:eastAsia="hr-HR"/>
        </w:rPr>
        <w:tab/>
        <w:t>3239</w:t>
      </w:r>
      <w:r>
        <w:rPr>
          <w:rFonts w:ascii="Times New Roman" w:eastAsiaTheme="minorEastAsia" w:hAnsi="Times New Roman" w:cs="Times New Roman"/>
          <w:lang w:eastAsia="hr-HR"/>
        </w:rPr>
        <w:tab/>
        <w:t>Ostale usluge</w:t>
      </w:r>
      <w:r>
        <w:rPr>
          <w:rFonts w:ascii="Times New Roman" w:eastAsiaTheme="minorEastAsia" w:hAnsi="Times New Roman" w:cs="Times New Roman"/>
          <w:lang w:eastAsia="hr-HR"/>
        </w:rPr>
        <w:tab/>
        <w:t>11.244,71</w:t>
      </w: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nespomenuti 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9.340,00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3.246,68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34,76%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3292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Premije osiguranja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3.246,68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A100304  Tekuće održavanje objekata i uređaja komunalne infrastrukture,postrojenja i opreme i zaštita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473.000,00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134.990,10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28,54%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43 Ostali prihodi za posebne namjene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61 Donacije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473.000,00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134.990,10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28,54%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473.000,00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134.990,10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28,54%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materijal i energiju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68.000,00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62.143,85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91,39%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FD4A7F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3224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Materijal i dijelovi za tekuće i inv</w:t>
      </w:r>
      <w:r w:rsidR="00FD4A7F">
        <w:rPr>
          <w:rFonts w:ascii="Times New Roman" w:eastAsiaTheme="minorEastAsia" w:hAnsi="Times New Roman" w:cs="Times New Roman"/>
          <w:lang w:eastAsia="hr-HR"/>
        </w:rPr>
        <w:t>esticijsko održavanje</w:t>
      </w:r>
      <w:r w:rsidR="00FD4A7F">
        <w:rPr>
          <w:rFonts w:ascii="Times New Roman" w:eastAsiaTheme="minorEastAsia" w:hAnsi="Times New Roman" w:cs="Times New Roman"/>
          <w:lang w:eastAsia="hr-HR"/>
        </w:rPr>
        <w:tab/>
        <w:t>62.143,85</w:t>
      </w: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405.000,00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72.846,25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17,99%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Usluge tekućeg i investicijskog održavanja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72.846,25</w:t>
      </w:r>
    </w:p>
    <w:p w:rsid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FD4A7F" w:rsidRPr="00505F94" w:rsidRDefault="00FD4A7F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A100305  Zbrinjavanje kućnih ljubimaca, napuštenih i ozlijeđenih životinja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47.700,00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lastRenderedPageBreak/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47.700,00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3236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Zdravstvene i veterinarske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4.000,00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građanima i kućanstvima na temelju osiguranja i druge naknade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27.700,00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Ostale naknade građanima i kućanstvima iz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27.700,00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A100306  Kupnja posuda za razvrstavanje otpada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1.957,09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1,57%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52 Ostale pomoći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1.957,09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1,57%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1.957,09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1,57%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materijal i energiju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1.957,09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1,57%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3225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Sitni inventar i auto gume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1.957,09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A100307  Edukacija o potrebi razvrstavanja i odvojenog zbrinjavanja otpada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A100308  Financiranje odvoza otpada socijalno ugroženim skupinama stanovništva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FD4A7F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građanima i kućanstvima na temelju osiguranja i druge naknade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Ostale naknade građanima i kućanstvima iz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A100309  Sprječavanje nepropisnog odbacivanja otpada i uklanjanje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A100310  Sufinanciranje odvoza biorazgradivog otpada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75.000,00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32.543,01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43,39%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32.543,01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43,39%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Subvencije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32.543,01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43,39%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Subvencije trgovačkim društvima u javnom sektoru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32.543,01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43,39%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3512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Subvencije trgovačkim društvima u javnom sektoru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32.543,01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lastRenderedPageBreak/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K100311  Projektiranje i izgradnja spremišta za komunalne strojeve i uređaje za komunalnu djelatnost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Građevinski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K100312  Izgradnja odvodnje u sklopu Aglomeracije Ludbreg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906.000,00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906.000,00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906.000,00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Kapitalne pomoći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906.000,00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K100313  Modernizacija dijela sustava javne rasvjete na području Općine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52 Ostale pomoći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Građevinski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K100314  Izgradnja komunalne infrastrukture - pješačka i biciklistička traka Martijanec -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Hrastovljan</w:t>
      </w:r>
      <w:proofErr w:type="spellEnd"/>
      <w:r w:rsidRPr="00505F94">
        <w:rPr>
          <w:rFonts w:ascii="Times New Roman" w:eastAsiaTheme="minorEastAsia" w:hAnsi="Times New Roman" w:cs="Times New Roman"/>
          <w:lang w:eastAsia="hr-HR"/>
        </w:rPr>
        <w:tab/>
        <w:t>1.600.000,00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592.373,68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37,02%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52 Ostale pomoći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1.600.000,00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592.373,68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37,02%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FD4A7F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1.600.000,00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592.373,68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37,02%</w:t>
      </w: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Građevinski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1.600.000,00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592.373,68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37,02%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4213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Ceste, željeznice i ostali prometni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592.373,68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K100315  Modernizacija NC Slanje - Stari vrh, III. faza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24.750,00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16,50%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52 Ostale pomoći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24.750,00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16,50%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24.750,00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16,50%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Građevinski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24.750,00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16,50%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4213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Ceste, željeznice i ostali prometni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24.750,00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K100316  Modernizacija NC Martijanec -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Madaraševec</w:t>
      </w:r>
      <w:proofErr w:type="spellEnd"/>
      <w:r w:rsidRPr="00505F94">
        <w:rPr>
          <w:rFonts w:ascii="Times New Roman" w:eastAsiaTheme="minorEastAsia" w:hAnsi="Times New Roman" w:cs="Times New Roman"/>
          <w:lang w:eastAsia="hr-HR"/>
        </w:rPr>
        <w:tab/>
        <w:t>200.000,00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43 Ostali prihodi za posebne namjene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52 Ostale pomoći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Građevinski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K100317  Izgradnja šumske prometnice - NC V. Vinogradski odvojak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2.000.000,00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51 Pomoći EU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2.000.000,00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2.000.000,00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Građevinski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2.000.000,00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K100318  Projektiranje i izgradnja parkirališta kod crkve u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Martijancu</w:t>
      </w:r>
      <w:proofErr w:type="spellEnd"/>
      <w:r w:rsidRPr="00505F94">
        <w:rPr>
          <w:rFonts w:ascii="Times New Roman" w:eastAsiaTheme="minorEastAsia" w:hAnsi="Times New Roman" w:cs="Times New Roman"/>
          <w:lang w:eastAsia="hr-HR"/>
        </w:rPr>
        <w:tab/>
        <w:t>225.000,00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52 Ostale pomoći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Građevinski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T100319  Izrada Programa zaštite divljači na području Općine Martijanec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Nematerijalna proizvedena imovina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T100320  Nabava uređaja za potrebe komunalne službe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FD4A7F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40,00%</w:t>
      </w: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Postrojenja i oprema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4227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Uređaji, strojevi i oprema za ostale namjene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8.000,00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PROGRAM 1004 Gospodarstvo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15,84%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A100401  Poljoprivreda i gospodarstvo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34,78%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34,78%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67.000,00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19.900,00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29,70%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67.000,00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19.900,00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29,70%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Komunalne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19.900,00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12.100,00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48,40%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Tekuće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12.100,00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48,40%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3811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Tekuće donacije u novcu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12.100,00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A100402  Pomoć za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oformljavanje</w:t>
      </w:r>
      <w:proofErr w:type="spellEnd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 rasadnika autohtonih starih vrsta voća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K100403  Izrada Plana razvoja Općine Martijanec za period 2021.-2027.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Nematerijalna proizvedena imovina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PROGRAM 1005 Održavanje groblja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599.200,00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57.147,15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9,54%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A100501  Tekuće održavanje groblja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118.700,00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48.747,15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41,07%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43 Ostali prihodi za posebne namjene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118.700,00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48.747,15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41,07%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118.700,00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48.747,15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41,07%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materijal i energiju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1.860,62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7,16%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3223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Energija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1.640,19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3224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Materijal i dijelovi za tekuće i investicijsko održavanje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220,43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89.500,00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46.886,53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52,39%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Usluge tekućeg i investicijskog održavanja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25.588,81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Komunalne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16.872,72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FD4A7F" w:rsidP="00FD4A7F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>
        <w:rPr>
          <w:rFonts w:ascii="Times New Roman" w:eastAsiaTheme="minorEastAsia" w:hAnsi="Times New Roman" w:cs="Times New Roman"/>
          <w:lang w:eastAsia="hr-HR"/>
        </w:rPr>
        <w:tab/>
        <w:t>3238</w:t>
      </w:r>
      <w:r>
        <w:rPr>
          <w:rFonts w:ascii="Times New Roman" w:eastAsiaTheme="minorEastAsia" w:hAnsi="Times New Roman" w:cs="Times New Roman"/>
          <w:lang w:eastAsia="hr-HR"/>
        </w:rPr>
        <w:tab/>
        <w:t>Računalne usluge</w:t>
      </w:r>
      <w:r>
        <w:rPr>
          <w:rFonts w:ascii="Times New Roman" w:eastAsiaTheme="minorEastAsia" w:hAnsi="Times New Roman" w:cs="Times New Roman"/>
          <w:lang w:eastAsia="hr-HR"/>
        </w:rPr>
        <w:tab/>
        <w:t>4.425,00</w:t>
      </w: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nespomenuti 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3.200,00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K100502  Proširenje mjesnog groblja u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Martijancu</w:t>
      </w:r>
      <w:proofErr w:type="spellEnd"/>
      <w:r w:rsidRPr="00505F94">
        <w:rPr>
          <w:rFonts w:ascii="Times New Roman" w:eastAsiaTheme="minorEastAsia" w:hAnsi="Times New Roman" w:cs="Times New Roman"/>
          <w:lang w:eastAsia="hr-HR"/>
        </w:rPr>
        <w:tab/>
        <w:t>96.000,00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42 Prihodi od spomeničke rente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Rashodi za nabavu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neproizvedene</w:t>
      </w:r>
      <w:proofErr w:type="spellEnd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411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Materijalna imovina - prirodna bogatstva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dodatna ulaganja na nefinancijskoj imovini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Dodatna ulaganja na postrojenjima i opremi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K100503  Rekonstrukcija ograde na mjesnom groblju u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Križovljanu</w:t>
      </w:r>
      <w:proofErr w:type="spellEnd"/>
      <w:r w:rsidRPr="00505F94">
        <w:rPr>
          <w:rFonts w:ascii="Times New Roman" w:eastAsiaTheme="minorEastAsia" w:hAnsi="Times New Roman" w:cs="Times New Roman"/>
          <w:lang w:eastAsia="hr-HR"/>
        </w:rPr>
        <w:tab/>
        <w:t>272.500,00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8.400,00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3,08%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272.500,00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8.400,00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3,08%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272.500,00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8.400,00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3,08%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Građevinski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272.500,00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8.400,00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3,08%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4214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Ostali građevinski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8.400,00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K100504  Opremanje mrtvačnice na mjesnom groblju u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Križovljanu</w:t>
      </w:r>
      <w:proofErr w:type="spellEnd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 - nabava prenosivih rashladnih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lastRenderedPageBreak/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Postrojenja i oprema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PROGRAM 1006 Vatrogastvo, zaštita i spašavanje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282.000,00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99.000,00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35,11%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A100601  Vatrogastvo - Vatrogasna zajednica Općine Martijanec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38,40%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38,40%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38,40%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Tekuće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38,40%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3811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Tekuće donacije u novcu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96.000,00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A100602  Civilna zaštita i Hrvatska gorska služba spašavanja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9,38%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9,38%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26,09%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3237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Intelektualne i osobne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3.000,00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FD4A7F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nespomenuti 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Tekuće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PROGRAM 1007 Sport, kultura i religija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10.862,08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3,62%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A100701  Financiranje redovne djelatnosti sporta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170.000,00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10.862,08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10.862,08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10.862,08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Tekuće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10.862,08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6,39%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3811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Tekuće donacije u novcu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10.862,08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A100702  Financiranje redovne djelatnosti u kulturi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Tekuće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A100703  Financiranje redovne djelatnosti religije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Tekuće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PROGRAM 1008 Osnovnoškolsko, srednjoškolsko i visoko obrazovanje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2.635.000,00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39.700,00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1,51%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A100801  Financiranje redovne djelatnosti OŠ Martijanec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2.700,00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13,50%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2.700,00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13,50%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2.700,00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13,50%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Tekuće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2.700,00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13,50%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3811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Tekuće donacije u novcu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2.700,00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A100802  Financiranje autobusnog prijevoza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80.000,00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19.520,00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24,40%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19.520,00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24,40%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građanima i kućanstvima na temelju osiguranja i druge naknade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19.520,00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24,40%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Ostale naknade građanima i kućanstvima iz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19.520,00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24,40%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3722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Naknade građanima i kućanstvima u naravi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19.520,00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A100803 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Cjeloživotno</w:t>
      </w:r>
      <w:proofErr w:type="spellEnd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 obrazovanje i informiranje građana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17.480,00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34,96%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FD4A7F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</w:t>
      </w:r>
      <w:r w:rsidR="00FD4A7F">
        <w:rPr>
          <w:rFonts w:ascii="Times New Roman" w:eastAsiaTheme="minorEastAsia" w:hAnsi="Times New Roman" w:cs="Times New Roman"/>
          <w:lang w:eastAsia="hr-HR"/>
        </w:rPr>
        <w:t>anja:</w:t>
      </w:r>
      <w:r w:rsidR="00FD4A7F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17.480,00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34,96%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17.480,00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34,96%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Tekuće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17.480,00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34,96%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3811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Tekuće donacije u novcu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17.480,00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A100804  Jednokratne novčane pomoći studentima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građanima i kućanstvima na temelju osiguranja i druge naknade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Ostale naknade građanima i kućanstvima iz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A100805  Nagrade učenicima OŠ Martijanec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zaposlene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 za zaposlene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A100806  Nagrade učenicima srednjih škola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zaposlene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 za zaposlene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K100807  Rekonstrukcija i dogradnja Osnovne škole Martijanec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2.375.000,00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lastRenderedPageBreak/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2.375.000,00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36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Pomoći dane u inozemstvo i unutar općeg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2.375.000,00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363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Pomoći unutar općeg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2.375.000,00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PROGRAM 1009 Socijalna skrb i ostale novčane pomoći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183.000,00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12.413,03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6,78%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A100901  Financiranje socijalne zaštite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12.413,03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11,28%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52 Ostale pomoći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12.413,03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11,28%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građanima i kućanstvima na temelju osiguranja i druge naknade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2.986,69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7,11%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Ostale naknade građanima i kućanstvima iz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2.986,69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7,11%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3721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Naknade građanima i kućanstvima u novcu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2.986,69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FD4A7F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68.000,00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9.426,34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13,86%</w:t>
      </w: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Tekuće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68.000,00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9.426,34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13,86%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3811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Tekuće donacije u novcu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9.415,96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3812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Tekuće donacije u naravi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10,38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A100902  Jednokratne novčane pomoći obiteljima novorođene djece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građanima i kućanstvima na temelju osiguranja i druge naknade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Ostale naknade građanima i kućanstvima iz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A100903  Provođenje rekreativnih aktivnosti mještana 2. i 3. životne dobi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građanima i kućanstvima na temelju osiguranja i druge naknade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Ostale naknade građanima i kućanstvima iz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23.000,00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PROGRAM 1010 Razvoj civilnog društva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68.000,00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2.400,00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3,53%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A101001  Razvoj civilnog društva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68.000,00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2.400,00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3,53%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68.000,00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2.400,00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3,53%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68.000,00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2.400,00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3,53%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Tekuće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68.000,00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2.400,00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3,53%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3811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Tekuće donacije u novcu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2.400,00</w:t>
      </w:r>
    </w:p>
    <w:p w:rsidR="00505F94" w:rsidRDefault="00505F94" w:rsidP="00505F94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lang w:eastAsia="hr-HR"/>
        </w:rPr>
      </w:pPr>
    </w:p>
    <w:p w:rsidR="00FD4A7F" w:rsidRPr="00505F94" w:rsidRDefault="00FD4A7F" w:rsidP="00505F94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GLAVA 00202  Predškolski odgoj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FD4A7F" w:rsidP="00505F94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>
        <w:rPr>
          <w:rFonts w:ascii="Times New Roman" w:eastAsiaTheme="minorEastAsia" w:hAnsi="Times New Roman" w:cs="Times New Roman"/>
          <w:lang w:eastAsia="hr-HR"/>
        </w:rPr>
        <w:tab/>
        <w:t xml:space="preserve">Izvor financiranja: </w:t>
      </w:r>
      <w:r w:rsidR="00505F94" w:rsidRPr="00505F94">
        <w:rPr>
          <w:rFonts w:ascii="Times New Roman" w:eastAsiaTheme="minorEastAsia" w:hAnsi="Times New Roman" w:cs="Times New Roman"/>
          <w:lang w:eastAsia="hr-HR"/>
        </w:rPr>
        <w:t>11 Opći prihodi i primici</w:t>
      </w:r>
      <w:r w:rsidR="00505F94" w:rsidRPr="00505F94">
        <w:rPr>
          <w:rFonts w:ascii="Times New Roman" w:eastAsiaTheme="minorEastAsia" w:hAnsi="Times New Roman" w:cs="Times New Roman"/>
          <w:lang w:eastAsia="hr-HR"/>
        </w:rPr>
        <w:tab/>
        <w:t>3.077.000,00</w:t>
      </w:r>
      <w:r w:rsidR="00505F94" w:rsidRPr="00505F94">
        <w:rPr>
          <w:rFonts w:ascii="Times New Roman" w:eastAsiaTheme="minorEastAsia" w:hAnsi="Times New Roman" w:cs="Times New Roman"/>
          <w:lang w:eastAsia="hr-HR"/>
        </w:rPr>
        <w:tab/>
        <w:t>1.784.168,73</w:t>
      </w:r>
      <w:r w:rsidR="00505F94" w:rsidRPr="00505F94">
        <w:rPr>
          <w:rFonts w:ascii="Times New Roman" w:eastAsiaTheme="minorEastAsia" w:hAnsi="Times New Roman" w:cs="Times New Roman"/>
          <w:lang w:eastAsia="hr-HR"/>
        </w:rPr>
        <w:tab/>
        <w:t>57,98%</w:t>
      </w:r>
    </w:p>
    <w:p w:rsidR="00505F94" w:rsidRPr="00505F94" w:rsidRDefault="00505F94" w:rsidP="00505F94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</w:t>
      </w:r>
      <w:r w:rsidRPr="00505F94">
        <w:rPr>
          <w:rFonts w:ascii="Times New Roman" w:eastAsiaTheme="minorEastAsia" w:hAnsi="Times New Roman" w:cs="Times New Roman"/>
          <w:lang w:eastAsia="hr-HR"/>
        </w:rPr>
        <w:t>43 Ostali prihodi za posebne namjene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FD4A7F">
      <w:pPr>
        <w:widowControl w:val="0"/>
        <w:tabs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68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002020  Dječji vrtić Martijanec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3.077.000,00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1.784.168,73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57,98%</w:t>
      </w: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PROGRAM 1011 Predškolski odgoj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3.077.000,00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1.784.168,73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57,98%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 xml:space="preserve">A101101  Vrtić i </w:t>
      </w:r>
      <w:proofErr w:type="spellStart"/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predškola</w:t>
      </w:r>
      <w:proofErr w:type="spellEnd"/>
      <w:r w:rsidRPr="00505F94">
        <w:rPr>
          <w:rFonts w:ascii="Times New Roman" w:eastAsiaTheme="minorEastAsia" w:hAnsi="Times New Roman" w:cs="Times New Roman"/>
          <w:lang w:eastAsia="hr-HR"/>
        </w:rPr>
        <w:tab/>
        <w:t>1.000.000,00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="00FD4A7F">
        <w:rPr>
          <w:rFonts w:ascii="Times New Roman" w:eastAsiaTheme="minorEastAsia" w:hAnsi="Times New Roman" w:cs="Times New Roman"/>
          <w:lang w:eastAsia="hr-HR"/>
        </w:rPr>
        <w:t xml:space="preserve">         </w:t>
      </w:r>
      <w:r w:rsidRPr="00505F94">
        <w:rPr>
          <w:rFonts w:ascii="Times New Roman" w:eastAsiaTheme="minorEastAsia" w:hAnsi="Times New Roman" w:cs="Times New Roman"/>
          <w:lang w:eastAsia="hr-HR"/>
        </w:rPr>
        <w:t>43 Ostali prihodi za posebne namjene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994.000,00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zaposlene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Plaće (Bruto)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650.000,00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 za zaposlene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313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Doprinosi na plaće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74.000,00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FD4A7F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Materijalni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239.000,00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troškova zaposlenima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61.500,00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materijal i energiju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usluge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52.000,00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troškova osobama izvan radnog odnosa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329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nespomenuti 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10.500,00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Financijski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343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financijski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Postrojenja i oprema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5.000,00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Knjige, umjetnička djela i ostale izložbene vrijednosti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A101102  Financiranje redovne djelatnosti predškolskog odgoja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651.000,00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308.870,00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47,45%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poslovanja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651.000,00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308.870,00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47,45%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Naknade građanima i kućanstvima na temelju osiguranja i druge naknade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604.000,00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268.750,00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44,50%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372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Ostale naknade građanima i kućanstvima iz proračuna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604.000,00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268.750,00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44,50%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3721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Naknade građanima i kućanstvima u novcu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268.750,00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Ostali rashodi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47.000,00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40.120,00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85,36%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381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Tekuće donacije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47.000,00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40.120,00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85,36%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3811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Tekuće donacije u novcu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40.120,00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K101103  Izgradnja dječjeg vrtića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1.026.000,00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1.475.298,73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143,79%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1.026.000,00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1.475.298,73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143,79%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1.026.000,00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1.475.298,73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143,79%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lastRenderedPageBreak/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Građevinski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1.026.000,00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1.475.298,73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143,79%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4212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Poslovni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1.475.298,73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K101104  Izgradnja dječjeg igrališta uz dječji vrtić, opremanje i hortikulturno uređenje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400.000,00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285"/>
          <w:tab w:val="left" w:pos="163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Izvor financiranja:</w:t>
      </w:r>
      <w:r w:rsidRPr="00505F94">
        <w:rPr>
          <w:rFonts w:ascii="Times New Roman" w:eastAsiaTheme="minorEastAsia" w:hAnsi="Times New Roman" w:cs="Times New Roman"/>
          <w:lang w:eastAsia="hr-HR"/>
        </w:rPr>
        <w:tab/>
        <w:t>11 Opći prihodi i primici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nefinancijske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Rashodi za nabavu proizvedene dugotrajne imovine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lang w:eastAsia="hr-HR"/>
        </w:rPr>
      </w:pPr>
    </w:p>
    <w:p w:rsidR="00505F94" w:rsidRPr="00505F94" w:rsidRDefault="00505F94" w:rsidP="00505F94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421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Građevinski objekti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400.000,00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505F94" w:rsidRPr="00505F94" w:rsidRDefault="00505F94" w:rsidP="00505F94">
      <w:pPr>
        <w:widowControl w:val="0"/>
        <w:tabs>
          <w:tab w:val="left" w:pos="30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Ukupno rashodi i izdaci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17.882.800,00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3.909.638,41</w:t>
      </w:r>
      <w:r w:rsidRPr="00505F94">
        <w:rPr>
          <w:rFonts w:ascii="Times New Roman" w:eastAsiaTheme="minorEastAsia" w:hAnsi="Times New Roman" w:cs="Times New Roman"/>
          <w:lang w:eastAsia="hr-HR"/>
        </w:rPr>
        <w:tab/>
      </w: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21,86%</w:t>
      </w:r>
    </w:p>
    <w:p w:rsidR="00A428F3" w:rsidRPr="00505F94" w:rsidRDefault="00A428F3" w:rsidP="00A6254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</w:rPr>
      </w:pPr>
    </w:p>
    <w:p w:rsidR="00314C93" w:rsidRPr="00505F94" w:rsidRDefault="00314C93" w:rsidP="00314C93">
      <w:pPr>
        <w:spacing w:after="0"/>
        <w:jc w:val="center"/>
        <w:rPr>
          <w:rFonts w:ascii="Times New Roman" w:hAnsi="Times New Roman" w:cs="Times New Roman"/>
        </w:rPr>
      </w:pPr>
      <w:r w:rsidRPr="00505F94">
        <w:rPr>
          <w:rFonts w:ascii="Times New Roman" w:hAnsi="Times New Roman" w:cs="Times New Roman"/>
        </w:rPr>
        <w:t>Članak  4.</w:t>
      </w:r>
    </w:p>
    <w:p w:rsidR="00314C93" w:rsidRPr="00505F94" w:rsidRDefault="00314C93" w:rsidP="00314C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505F94">
        <w:rPr>
          <w:rFonts w:ascii="Times New Roman" w:eastAsia="Times New Roman" w:hAnsi="Times New Roman" w:cs="Times New Roman"/>
          <w:b/>
          <w:lang w:eastAsia="hr-HR"/>
        </w:rPr>
        <w:t xml:space="preserve">IZVJEŠTAJ O ZADUŽIVNAJU NA DOMAĆEM I STRANOM TRŽIŠTU </w:t>
      </w:r>
    </w:p>
    <w:p w:rsidR="00314C93" w:rsidRPr="00505F94" w:rsidRDefault="00314C93" w:rsidP="00314C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505F94">
        <w:rPr>
          <w:rFonts w:ascii="Times New Roman" w:eastAsia="Times New Roman" w:hAnsi="Times New Roman" w:cs="Times New Roman"/>
          <w:b/>
          <w:lang w:eastAsia="hr-HR"/>
        </w:rPr>
        <w:t xml:space="preserve">NOVCA I </w:t>
      </w:r>
      <w:r w:rsidR="00E46FF7" w:rsidRPr="00505F94">
        <w:rPr>
          <w:rFonts w:ascii="Times New Roman" w:eastAsia="Times New Roman" w:hAnsi="Times New Roman" w:cs="Times New Roman"/>
          <w:b/>
          <w:lang w:eastAsia="hr-HR"/>
        </w:rPr>
        <w:t xml:space="preserve">KAPITALA ZA RAZDOBLJE 01.01. </w:t>
      </w:r>
      <w:r w:rsidR="00362CE8" w:rsidRPr="00505F94">
        <w:rPr>
          <w:rFonts w:ascii="Times New Roman" w:eastAsia="Times New Roman" w:hAnsi="Times New Roman" w:cs="Times New Roman"/>
          <w:b/>
          <w:lang w:eastAsia="hr-HR"/>
        </w:rPr>
        <w:t>-30.06.2020</w:t>
      </w:r>
      <w:r w:rsidRPr="00505F94">
        <w:rPr>
          <w:rFonts w:ascii="Times New Roman" w:eastAsia="Times New Roman" w:hAnsi="Times New Roman" w:cs="Times New Roman"/>
          <w:b/>
          <w:lang w:eastAsia="hr-HR"/>
        </w:rPr>
        <w:t>. GODINE</w:t>
      </w:r>
    </w:p>
    <w:p w:rsidR="00E46FF7" w:rsidRPr="00505F94" w:rsidRDefault="006D4F12" w:rsidP="00E46FF7">
      <w:pPr>
        <w:tabs>
          <w:tab w:val="right" w:pos="6237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05F94">
        <w:rPr>
          <w:rFonts w:ascii="Times New Roman" w:eastAsia="Times New Roman" w:hAnsi="Times New Roman" w:cs="Times New Roman"/>
          <w:lang w:eastAsia="hr-HR"/>
        </w:rPr>
        <w:t xml:space="preserve">U razdoblju od </w:t>
      </w:r>
      <w:r w:rsidR="00362CE8" w:rsidRPr="00505F94">
        <w:rPr>
          <w:rFonts w:ascii="Times New Roman" w:eastAsia="Times New Roman" w:hAnsi="Times New Roman" w:cs="Times New Roman"/>
          <w:lang w:eastAsia="hr-HR"/>
        </w:rPr>
        <w:t>01.01.-30.06.2020</w:t>
      </w:r>
      <w:r w:rsidR="00E46FF7" w:rsidRPr="00505F94">
        <w:rPr>
          <w:rFonts w:ascii="Times New Roman" w:eastAsia="Times New Roman" w:hAnsi="Times New Roman" w:cs="Times New Roman"/>
          <w:lang w:eastAsia="hr-HR"/>
        </w:rPr>
        <w:t xml:space="preserve">. godine nije bilo zaduživanja na domaćem i stranom tržištu kapitala. </w:t>
      </w:r>
    </w:p>
    <w:p w:rsidR="00314C93" w:rsidRPr="00505F94" w:rsidRDefault="00314C93" w:rsidP="00314C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14C93" w:rsidRPr="00505F94" w:rsidRDefault="00314C93" w:rsidP="00314C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505F94">
        <w:rPr>
          <w:rFonts w:ascii="Times New Roman" w:eastAsia="Times New Roman" w:hAnsi="Times New Roman" w:cs="Times New Roman"/>
          <w:lang w:eastAsia="hr-HR"/>
        </w:rPr>
        <w:t>Članak 5.</w:t>
      </w:r>
    </w:p>
    <w:p w:rsidR="00314C93" w:rsidRPr="00505F94" w:rsidRDefault="00314C93" w:rsidP="00314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505F94">
        <w:rPr>
          <w:rFonts w:ascii="Times New Roman" w:eastAsia="Times New Roman" w:hAnsi="Times New Roman" w:cs="Times New Roman"/>
          <w:b/>
          <w:lang w:eastAsia="hr-HR"/>
        </w:rPr>
        <w:t>IZVJEŠTAJ O KORIŠTENJU PRORAČUNSKE ZALIHE</w:t>
      </w:r>
    </w:p>
    <w:p w:rsidR="00E46FF7" w:rsidRPr="00505F94" w:rsidRDefault="00362CE8" w:rsidP="00E46FF7">
      <w:pPr>
        <w:tabs>
          <w:tab w:val="right" w:pos="6237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05F94">
        <w:rPr>
          <w:rFonts w:ascii="Times New Roman" w:eastAsia="Times New Roman" w:hAnsi="Times New Roman" w:cs="Times New Roman"/>
          <w:lang w:eastAsia="hr-HR"/>
        </w:rPr>
        <w:t>U prvom polugodištu 2020</w:t>
      </w:r>
      <w:r w:rsidR="00E46FF7" w:rsidRPr="00505F94">
        <w:rPr>
          <w:rFonts w:ascii="Times New Roman" w:eastAsia="Times New Roman" w:hAnsi="Times New Roman" w:cs="Times New Roman"/>
          <w:lang w:eastAsia="hr-HR"/>
        </w:rPr>
        <w:t>. godine proračunska zaliha nije utrošena.</w:t>
      </w:r>
    </w:p>
    <w:p w:rsidR="00314C93" w:rsidRPr="00505F94" w:rsidRDefault="00314C93" w:rsidP="00314C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14C93" w:rsidRPr="00505F94" w:rsidRDefault="00314C93" w:rsidP="00314C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hr-HR"/>
        </w:rPr>
      </w:pPr>
      <w:r w:rsidRPr="00505F94">
        <w:rPr>
          <w:rFonts w:ascii="Times New Roman" w:eastAsia="Times New Roman" w:hAnsi="Times New Roman" w:cs="Times New Roman"/>
          <w:lang w:eastAsia="hr-HR"/>
        </w:rPr>
        <w:t>Članak 6.</w:t>
      </w:r>
    </w:p>
    <w:p w:rsidR="00314C93" w:rsidRPr="00505F94" w:rsidRDefault="00314C93" w:rsidP="00314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505F94">
        <w:rPr>
          <w:rFonts w:ascii="Times New Roman" w:eastAsia="Times New Roman" w:hAnsi="Times New Roman" w:cs="Times New Roman"/>
          <w:b/>
          <w:lang w:eastAsia="hr-HR"/>
        </w:rPr>
        <w:t>IZVJEŠTAJ O DANIM JAMSTVIMA I IZDACIMA PO JAMSTVIMA</w:t>
      </w:r>
    </w:p>
    <w:p w:rsidR="00E46FF7" w:rsidRPr="00505F94" w:rsidRDefault="00362CE8" w:rsidP="00E46FF7">
      <w:pPr>
        <w:tabs>
          <w:tab w:val="right" w:pos="6237"/>
          <w:tab w:val="right" w:pos="8789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05F94">
        <w:rPr>
          <w:rFonts w:ascii="Times New Roman" w:eastAsia="Times New Roman" w:hAnsi="Times New Roman" w:cs="Times New Roman"/>
          <w:lang w:eastAsia="hr-HR"/>
        </w:rPr>
        <w:t>U razdoblju od 01.01.-30.06.2020</w:t>
      </w:r>
      <w:r w:rsidR="00E46FF7" w:rsidRPr="00505F94">
        <w:rPr>
          <w:rFonts w:ascii="Times New Roman" w:eastAsia="Times New Roman" w:hAnsi="Times New Roman" w:cs="Times New Roman"/>
          <w:lang w:eastAsia="hr-HR"/>
        </w:rPr>
        <w:t>. godine nije bilo davanja jamstava niti su bili ostvareni izdaci po istima.</w:t>
      </w:r>
    </w:p>
    <w:p w:rsidR="00E46FF7" w:rsidRPr="00505F94" w:rsidRDefault="00E46FF7" w:rsidP="00E46F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E46FF7" w:rsidRPr="00505F94" w:rsidRDefault="00E46FF7" w:rsidP="00E46F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505F94">
        <w:rPr>
          <w:rFonts w:ascii="Times New Roman" w:eastAsia="Times New Roman" w:hAnsi="Times New Roman" w:cs="Times New Roman"/>
          <w:lang w:eastAsia="hr-HR"/>
        </w:rPr>
        <w:t>Članak 7.</w:t>
      </w:r>
    </w:p>
    <w:p w:rsidR="00E46FF7" w:rsidRPr="00505F94" w:rsidRDefault="00E46FF7" w:rsidP="00E46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505F94">
        <w:rPr>
          <w:rFonts w:ascii="Times New Roman" w:eastAsia="Times New Roman" w:hAnsi="Times New Roman" w:cs="Times New Roman"/>
          <w:b/>
          <w:lang w:eastAsia="hr-HR"/>
        </w:rPr>
        <w:t>IZVJEŠTAJ O PROVEDBI PLANA RAZVOJNIH PROGRAMA OPĆINE</w:t>
      </w:r>
    </w:p>
    <w:p w:rsidR="00E46FF7" w:rsidRPr="00505F94" w:rsidRDefault="006D4F12" w:rsidP="007C0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505F94">
        <w:rPr>
          <w:rFonts w:ascii="Times New Roman" w:eastAsia="Times New Roman" w:hAnsi="Times New Roman" w:cs="Times New Roman"/>
          <w:b/>
          <w:lang w:eastAsia="hr-HR"/>
        </w:rPr>
        <w:t>MARTIJANECZ</w:t>
      </w:r>
      <w:r w:rsidR="00362CE8" w:rsidRPr="00505F94">
        <w:rPr>
          <w:rFonts w:ascii="Times New Roman" w:eastAsia="Times New Roman" w:hAnsi="Times New Roman" w:cs="Times New Roman"/>
          <w:b/>
          <w:lang w:eastAsia="hr-HR"/>
        </w:rPr>
        <w:t>A RAZDOBLJE OD 01.01.-30.06.2020</w:t>
      </w:r>
      <w:r w:rsidRPr="00505F94">
        <w:rPr>
          <w:rFonts w:ascii="Times New Roman" w:eastAsia="Times New Roman" w:hAnsi="Times New Roman" w:cs="Times New Roman"/>
          <w:b/>
          <w:lang w:eastAsia="hr-HR"/>
        </w:rPr>
        <w:t>.GODINE</w:t>
      </w:r>
    </w:p>
    <w:p w:rsidR="006E7353" w:rsidRPr="00505F94" w:rsidRDefault="00E46FF7" w:rsidP="00522D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05F94">
        <w:rPr>
          <w:rFonts w:ascii="Times New Roman" w:eastAsia="Times New Roman" w:hAnsi="Times New Roman" w:cs="Times New Roman"/>
          <w:lang w:eastAsia="hr-HR"/>
        </w:rPr>
        <w:t>Izvještaj o provedbi Plana razvojnih programa Općine Martijanec za razdoblje od</w:t>
      </w:r>
      <w:r w:rsidR="006D4F12" w:rsidRPr="00505F94">
        <w:rPr>
          <w:rFonts w:ascii="Times New Roman" w:hAnsi="Times New Roman" w:cs="Times New Roman"/>
        </w:rPr>
        <w:t xml:space="preserve"> </w:t>
      </w:r>
      <w:r w:rsidR="00362CE8" w:rsidRPr="00505F94">
        <w:rPr>
          <w:rFonts w:ascii="Times New Roman" w:eastAsia="Times New Roman" w:hAnsi="Times New Roman" w:cs="Times New Roman"/>
          <w:lang w:eastAsia="hr-HR"/>
        </w:rPr>
        <w:t>01.01.-30.06.2020</w:t>
      </w:r>
      <w:r w:rsidR="006D4F12" w:rsidRPr="00505F94">
        <w:rPr>
          <w:rFonts w:ascii="Times New Roman" w:eastAsia="Times New Roman" w:hAnsi="Times New Roman" w:cs="Times New Roman"/>
          <w:lang w:eastAsia="hr-HR"/>
        </w:rPr>
        <w:t>.</w:t>
      </w:r>
      <w:r w:rsidRPr="00505F94">
        <w:rPr>
          <w:rFonts w:ascii="Times New Roman" w:eastAsia="Times New Roman" w:hAnsi="Times New Roman" w:cs="Times New Roman"/>
          <w:lang w:eastAsia="hr-HR"/>
        </w:rPr>
        <w:t xml:space="preserve"> godine sastavlja se na temelju članka 108., stavka 5. Zakona o proračunu (NN br. 87/08, 136/1 i 15/</w:t>
      </w:r>
      <w:proofErr w:type="spellStart"/>
      <w:r w:rsidRPr="00505F94">
        <w:rPr>
          <w:rFonts w:ascii="Times New Roman" w:eastAsia="Times New Roman" w:hAnsi="Times New Roman" w:cs="Times New Roman"/>
          <w:lang w:eastAsia="hr-HR"/>
        </w:rPr>
        <w:t>15</w:t>
      </w:r>
      <w:proofErr w:type="spellEnd"/>
      <w:r w:rsidRPr="00505F94">
        <w:rPr>
          <w:rFonts w:ascii="Times New Roman" w:eastAsia="Times New Roman" w:hAnsi="Times New Roman" w:cs="Times New Roman"/>
          <w:lang w:eastAsia="hr-HR"/>
        </w:rPr>
        <w:t>) te sadrži provedene razvojne programe prema ciljevima koji su povezani s programima i aktivnostima kako slijedi:</w:t>
      </w:r>
    </w:p>
    <w:p w:rsidR="006E7353" w:rsidRPr="00505F94" w:rsidRDefault="006E7353" w:rsidP="006E7353">
      <w:pPr>
        <w:spacing w:after="0"/>
        <w:jc w:val="center"/>
        <w:rPr>
          <w:rFonts w:ascii="Times New Roman" w:hAnsi="Times New Roman" w:cs="Times New Roman"/>
          <w:b/>
        </w:rPr>
      </w:pPr>
      <w:r w:rsidRPr="00505F94">
        <w:rPr>
          <w:rFonts w:ascii="Times New Roman" w:eastAsiaTheme="minorEastAsia" w:hAnsi="Times New Roman" w:cs="Times New Roman"/>
          <w:b/>
          <w:bCs/>
          <w:lang w:eastAsia="hr-HR"/>
        </w:rPr>
        <w:t>Izvršenje Plana razvojnih programa za razdoblje</w:t>
      </w:r>
      <w:r w:rsidRPr="00505F94">
        <w:rPr>
          <w:rFonts w:ascii="Times New Roman" w:hAnsi="Times New Roman" w:cs="Times New Roman"/>
          <w:b/>
        </w:rPr>
        <w:t xml:space="preserve"> od 01.01.</w:t>
      </w:r>
      <w:r w:rsidR="00362CE8" w:rsidRPr="00505F94">
        <w:rPr>
          <w:rFonts w:ascii="Times New Roman" w:hAnsi="Times New Roman" w:cs="Times New Roman"/>
          <w:b/>
        </w:rPr>
        <w:t xml:space="preserve"> do 30.06.2020</w:t>
      </w:r>
      <w:r w:rsidRPr="00505F94">
        <w:rPr>
          <w:rFonts w:ascii="Times New Roman" w:hAnsi="Times New Roman" w:cs="Times New Roman"/>
          <w:b/>
        </w:rPr>
        <w:t>. godine</w:t>
      </w:r>
    </w:p>
    <w:p w:rsidR="00505F94" w:rsidRPr="00505F94" w:rsidRDefault="00505F94" w:rsidP="00505F94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Odgovornost</w:t>
      </w:r>
    </w:p>
    <w:p w:rsidR="00505F94" w:rsidRPr="00505F94" w:rsidRDefault="00505F94" w:rsidP="00505F94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za provedbu</w:t>
      </w:r>
    </w:p>
    <w:p w:rsidR="00505F94" w:rsidRPr="00505F94" w:rsidRDefault="00505F94" w:rsidP="00505F94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hr-HR"/>
        </w:rPr>
      </w:pPr>
      <w:r w:rsidRPr="00505F94">
        <w:rPr>
          <w:rFonts w:ascii="Times New Roman" w:eastAsiaTheme="minorEastAsia" w:hAnsi="Times New Roman" w:cs="Times New Roman"/>
          <w:lang w:eastAsia="hr-HR"/>
        </w:rPr>
        <w:tab/>
        <w:t>mjere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Program /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Naziv programa /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Plan 2020.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Izvršenje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Projekcija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Pokazatelj rezultata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Polazna vrijednost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Ciljana vrijednost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Ciljana vrijednost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Ciljana vrijednost    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Aktivnost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aktivnosti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30.06.2020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2021. i 2022.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2019.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2020.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2021.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2022.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CILJ 1. Unapređenje kvalitete obrazovanja i stvaranje temelja za unapređenje kulturno - sportskog života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1.1.: Osiguranje predškolskog obrazovanja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lastRenderedPageBreak/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1011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Predškolski odgoj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1.426.000,00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1.475.298,73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00202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103,46%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1011K101103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Izgradnja dječjeg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1.026.000,00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1.475.298,73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1.1.1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Izgradnja dječjeg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500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1.136,34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00202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vrtića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proofErr w:type="spellStart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vrtića</w:t>
      </w:r>
      <w:proofErr w:type="spellEnd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143,79%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1011K101104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Izgradnja dječjeg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400.000,00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1.1.1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Izgradnja dječjeg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500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1.136,34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00202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igrališta uz dječji vrtić,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vrtića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opremanje i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hortikulturno uređenje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1.2.: Unapređenje osnovnoškolskog i srednjoškolskog obrazovanja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1008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Osnovnoškolsko,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2.375.000,00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srednjoškolsko i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visoko obrazovanje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271.000,00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1008K100807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Rekonstrukcija i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2.375.000,00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1.2.1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Dogradnja i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1.010,89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1.310,89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dogradnja Osnovne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rekonstrukcija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škole Martijanec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Osnovne škole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271.000,00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1.3.: Poticanje kulturno - sportskog života stanovništva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1002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Redovna djelatnost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751.000,00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JUO, tek. i </w:t>
      </w:r>
      <w:proofErr w:type="spellStart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invest</w:t>
      </w:r>
      <w:proofErr w:type="spellEnd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.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proofErr w:type="spellStart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održ</w:t>
      </w:r>
      <w:proofErr w:type="spellEnd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., </w:t>
      </w:r>
      <w:proofErr w:type="spellStart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dod</w:t>
      </w:r>
      <w:proofErr w:type="spellEnd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. ulaganja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u </w:t>
      </w:r>
      <w:proofErr w:type="spellStart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građ</w:t>
      </w:r>
      <w:proofErr w:type="spellEnd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. objekte te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nabava </w:t>
      </w:r>
      <w:proofErr w:type="spellStart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nef</w:t>
      </w:r>
      <w:proofErr w:type="spellEnd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. imovine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1002K100207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Projektna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200.000,00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1.3.1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Uređenje postojećih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6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7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8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dokumentacija za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objekata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rekonstrukciju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kompleksa "Starog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mlina" u </w:t>
      </w:r>
      <w:proofErr w:type="spellStart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Hrastovljanu</w:t>
      </w:r>
      <w:proofErr w:type="spellEnd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1002T100208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Održavanje crkve Sv.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21.000,00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1.3.1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Uređenje postojećih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6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7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8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Martina u </w:t>
      </w:r>
      <w:proofErr w:type="spellStart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Martijancu</w:t>
      </w:r>
      <w:proofErr w:type="spellEnd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objekata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1002T100209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Održavanje crkve Sv.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530.000,00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1.3.1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Uređenje postojećih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6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7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8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Križa u </w:t>
      </w:r>
      <w:proofErr w:type="spellStart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Križovljanu</w:t>
      </w:r>
      <w:proofErr w:type="spellEnd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objekata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</w:p>
    <w:p w:rsidR="00505F94" w:rsidRPr="00485540" w:rsidRDefault="00505F94" w:rsidP="00505F94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CILJ 2. Poboljšanje kvalitete življenja stanovništva Općine kroz unapređenje infrastrukture i zaštitu okoliš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2.1.: Poboljšanje kvalitete življenja stanovništva Općine kroz unapređenje infrastrukture i zaštitu okoliš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1003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Komunalno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5.731.000,00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617.123,68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5.255.200,00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gospodarstvo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10,77%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2.777.000,00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1003K100311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Projektiranje i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150.000,00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150.000,00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2.1.1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Izgradnja komunalne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izgradnja spremišta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infrastrukture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za komunalne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strojeve i uređaje za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komunalnu djelatnost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lastRenderedPageBreak/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150.000,00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1003K100312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Izgradnja odvodnje u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906.000,00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1.427.000,00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2.1.1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Izgradnja komunalne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sklopu Aglomeracije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infrastrukture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Ludbreg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1.527.000,00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1003K100314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Izgradnja komunalne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1.600.000,00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592.373,68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600.000,00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2.1.2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Unapređenje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34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infrastrukture -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prometne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pješačka i biciklistička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infrastrukture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traka Martijanec -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proofErr w:type="spellStart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Hrastovljan</w:t>
      </w:r>
      <w:proofErr w:type="spellEnd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37,02%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600.000,00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1003K100315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Modernizacija NC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150.000,00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24.750,00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2.1.2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Unapređenje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34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Slanje - Stari vrh, III.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prometne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faza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infrastrukture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16,50%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1003K100316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Modernizacija NC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200.000,00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578.200,00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2.1.2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Unapređenje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34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Martijanec -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prometne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proofErr w:type="spellStart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Madaraševec</w:t>
      </w:r>
      <w:proofErr w:type="spellEnd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infrastrukture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1003K100317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Izgradnja šumske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2.000.000,00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2.000.000,00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2.1.2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Unapređenje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34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prometnice - NC V.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prometne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Vinogradski odvojak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infrastrukture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1003K100318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Projektiranje i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225.000,00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2.1.2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Unapređenje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34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izgradnja parkirališta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prometne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kod crkve u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infrastrukture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proofErr w:type="spellStart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Martijancu</w:t>
      </w:r>
      <w:proofErr w:type="spellEnd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1003K100313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Modernizacija dijela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500.000,00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500.000,00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2.1.3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Izgradnja rasvjete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400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500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sustava javne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rasvjete na području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Općine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500.000,00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1005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Održavanje groblja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480.500,00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8.400,00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101.000,00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1,75%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26.000,00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1005K100502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Proširenje mjesnog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96.000,00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26.000,00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2.1.4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Uređenje groblja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groblja u </w:t>
      </w:r>
      <w:proofErr w:type="spellStart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Martijancu</w:t>
      </w:r>
      <w:proofErr w:type="spellEnd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26.000,00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1005K100503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Rekonstrukcija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272.500,00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8.400,00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2.1.4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Uređenje groblja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ograde na mjesnom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groblju u </w:t>
      </w:r>
      <w:proofErr w:type="spellStart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Križovljanu</w:t>
      </w:r>
      <w:proofErr w:type="spellEnd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3,08%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1005K100504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Opremanje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112.000,00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75.000,00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2.1.4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Uređenje groblja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mrtvačnice na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mjesnom groblju u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proofErr w:type="spellStart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Križovljanu</w:t>
      </w:r>
      <w:proofErr w:type="spellEnd"/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 xml:space="preserve"> - nabava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prenosivih rashladnih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uređaja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1002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Redovna djelatnost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150.000,00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JUO, tek. i </w:t>
      </w:r>
      <w:proofErr w:type="spellStart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invest</w:t>
      </w:r>
      <w:proofErr w:type="spellEnd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.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lastRenderedPageBreak/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proofErr w:type="spellStart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održ</w:t>
      </w:r>
      <w:proofErr w:type="spellEnd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., </w:t>
      </w:r>
      <w:proofErr w:type="spellStart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dod</w:t>
      </w:r>
      <w:proofErr w:type="spellEnd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. ulaganja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u </w:t>
      </w:r>
      <w:proofErr w:type="spellStart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građ</w:t>
      </w:r>
      <w:proofErr w:type="spellEnd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. objekte te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nabava </w:t>
      </w:r>
      <w:proofErr w:type="spellStart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nef</w:t>
      </w:r>
      <w:proofErr w:type="spellEnd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. imovine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1002K100206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Dnevni boravak i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150.000,00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2.1.5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Stambeno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proofErr w:type="spellStart"/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0</w:t>
      </w:r>
      <w:proofErr w:type="spellEnd"/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smještaj za starije i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zbrinjavanje socijalno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nemoćne osobe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ugroženih osoba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Martijanec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2.2.: Očuvanje okoliša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BA4F7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1003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Komunalno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145.000,00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1.957,09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77.000,00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BA4F7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gospodarstvo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1,35%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77.000,00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1003A100306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Kupnja posuda za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125.000,00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1.957,09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57.000,00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2.2.1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Razvoj sustava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razvrstavanje otpada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gospodarenja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otpadom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1,57%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57.000,00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1003A100307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Edukacija o potrebi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20.000,00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20.000,00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2.2.1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Razvoj sustava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-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razvrstavanja i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gospodarenja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odvojenog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otpadom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zbrinjavanja otpada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20.000,00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CILJ 3. Stvaranje </w:t>
      </w:r>
      <w:proofErr w:type="spellStart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posl</w:t>
      </w:r>
      <w:proofErr w:type="spellEnd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. okruženja razvojem malog i srednjeg poduzetništva te iskorištavanjem </w:t>
      </w:r>
      <w:proofErr w:type="spellStart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poljopr</w:t>
      </w:r>
      <w:proofErr w:type="spellEnd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. </w:t>
      </w:r>
      <w:proofErr w:type="spellStart"/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poten</w:t>
      </w:r>
      <w:proofErr w:type="spellEnd"/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3.1.: Razvoj gospodarstva unapređenjem poljoprivredne proizvodnje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1004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Gospodarstvo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60.000,00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485540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 xml:space="preserve">1004K100403 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>Izrada Plana razvoja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60.000,00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3.1.1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Izrada Strategije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270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400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</w:t>
      </w:r>
      <w:r w:rsidR="00505F94"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00201</w:t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Općine Martijanec za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razvoja poljoprivrede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period 2021.-2027.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</w:p>
    <w:p w:rsidR="00505F94" w:rsidRPr="00485540" w:rsidRDefault="00505F94" w:rsidP="00505F94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  <w:t>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right" w:pos="3915"/>
          <w:tab w:val="right" w:pos="5055"/>
          <w:tab w:val="right" w:pos="619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SVEUKUPNO: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11.118.500,00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2.102.779,50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5.433.200,00</w:t>
      </w:r>
    </w:p>
    <w:p w:rsidR="00505F94" w:rsidRPr="00485540" w:rsidRDefault="00505F94" w:rsidP="00505F9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505F94" w:rsidRPr="00485540" w:rsidRDefault="00505F94" w:rsidP="00505F94">
      <w:pPr>
        <w:widowControl w:val="0"/>
        <w:tabs>
          <w:tab w:val="right" w:pos="5040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18,91%</w:t>
      </w:r>
      <w:r w:rsidRPr="00485540">
        <w:rPr>
          <w:rFonts w:ascii="Times New Roman" w:eastAsiaTheme="minorEastAsia" w:hAnsi="Times New Roman" w:cs="Times New Roman"/>
          <w:sz w:val="20"/>
          <w:szCs w:val="20"/>
          <w:lang w:eastAsia="hr-HR"/>
        </w:rPr>
        <w:tab/>
      </w:r>
      <w:r w:rsidRPr="00485540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3.151.000,00</w:t>
      </w:r>
    </w:p>
    <w:p w:rsidR="00505F94" w:rsidRPr="00505F94" w:rsidRDefault="00505F94" w:rsidP="00505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hr-HR"/>
        </w:rPr>
      </w:pPr>
    </w:p>
    <w:p w:rsidR="00314C93" w:rsidRPr="00505F94" w:rsidRDefault="00E46FF7" w:rsidP="00314C93">
      <w:pPr>
        <w:spacing w:after="0"/>
        <w:jc w:val="center"/>
        <w:rPr>
          <w:rFonts w:ascii="Times New Roman" w:hAnsi="Times New Roman" w:cs="Times New Roman"/>
        </w:rPr>
      </w:pPr>
      <w:r w:rsidRPr="00505F94">
        <w:rPr>
          <w:rFonts w:ascii="Times New Roman" w:hAnsi="Times New Roman" w:cs="Times New Roman"/>
        </w:rPr>
        <w:t>Članak  8</w:t>
      </w:r>
      <w:r w:rsidR="00314C93" w:rsidRPr="00505F94">
        <w:rPr>
          <w:rFonts w:ascii="Times New Roman" w:hAnsi="Times New Roman" w:cs="Times New Roman"/>
        </w:rPr>
        <w:t>.</w:t>
      </w:r>
    </w:p>
    <w:p w:rsidR="0067273C" w:rsidRDefault="0067273C" w:rsidP="00A21F4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Polugodišnji izvještaj o izvršenju Proračuna Općine Martijanec za 2020. godinu objaviti će se na internetskim stranicama Općine Martijanec. </w:t>
      </w:r>
    </w:p>
    <w:p w:rsidR="00314C93" w:rsidRPr="00505F94" w:rsidRDefault="0067273C" w:rsidP="00A21F4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 i posebni dio Polugodišnjeg </w:t>
      </w:r>
      <w:r w:rsidR="00314C93" w:rsidRPr="00505F94">
        <w:rPr>
          <w:rFonts w:ascii="Times New Roman" w:hAnsi="Times New Roman" w:cs="Times New Roman"/>
        </w:rPr>
        <w:t xml:space="preserve">izvještaj </w:t>
      </w:r>
      <w:r w:rsidR="00E46FF7" w:rsidRPr="00505F94">
        <w:rPr>
          <w:rFonts w:ascii="Times New Roman" w:hAnsi="Times New Roman" w:cs="Times New Roman"/>
        </w:rPr>
        <w:t xml:space="preserve">o </w:t>
      </w:r>
      <w:r w:rsidR="006D4F12" w:rsidRPr="00505F94">
        <w:rPr>
          <w:rFonts w:ascii="Times New Roman" w:hAnsi="Times New Roman" w:cs="Times New Roman"/>
        </w:rPr>
        <w:t>izvršenju Proračuna</w:t>
      </w:r>
      <w:r w:rsidR="00362CE8" w:rsidRPr="00505F94">
        <w:rPr>
          <w:rFonts w:ascii="Times New Roman" w:hAnsi="Times New Roman" w:cs="Times New Roman"/>
        </w:rPr>
        <w:t xml:space="preserve"> Općine Martijanec od 01.01.2020. do 30.06.2020</w:t>
      </w:r>
      <w:r w:rsidR="006D4F12" w:rsidRPr="00505F9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objaviti će se </w:t>
      </w:r>
      <w:r w:rsidR="00131F46" w:rsidRPr="00505F94">
        <w:rPr>
          <w:rFonts w:ascii="Times New Roman" w:eastAsia="Times New Roman" w:hAnsi="Times New Roman" w:cs="Times New Roman"/>
          <w:lang w:eastAsia="hr-HR"/>
        </w:rPr>
        <w:t>u Službenom vjesniku Varaždinske županije.</w:t>
      </w:r>
    </w:p>
    <w:p w:rsidR="006D4F12" w:rsidRPr="00505F94" w:rsidRDefault="006D4F12" w:rsidP="006D4F12">
      <w:pPr>
        <w:spacing w:after="0" w:line="240" w:lineRule="auto"/>
        <w:ind w:right="616"/>
        <w:jc w:val="both"/>
        <w:rPr>
          <w:rFonts w:ascii="Times New Roman" w:eastAsia="Times New Roman" w:hAnsi="Times New Roman" w:cs="Times New Roman"/>
          <w:lang w:eastAsia="hr-HR"/>
        </w:rPr>
      </w:pPr>
    </w:p>
    <w:p w:rsidR="006D4F12" w:rsidRPr="00505F94" w:rsidRDefault="00362CE8" w:rsidP="00E07255">
      <w:pPr>
        <w:spacing w:after="0" w:line="240" w:lineRule="auto"/>
        <w:ind w:right="616"/>
        <w:rPr>
          <w:rFonts w:ascii="Times New Roman" w:eastAsia="Times New Roman" w:hAnsi="Times New Roman" w:cs="Times New Roman"/>
          <w:lang w:eastAsia="hr-HR"/>
        </w:rPr>
      </w:pPr>
      <w:r w:rsidRPr="00505F94">
        <w:rPr>
          <w:rFonts w:ascii="Times New Roman" w:eastAsia="Times New Roman" w:hAnsi="Times New Roman" w:cs="Times New Roman"/>
          <w:lang w:eastAsia="hr-HR"/>
        </w:rPr>
        <w:t>KLASA: 400-04/20</w:t>
      </w:r>
      <w:r w:rsidR="006D4F12" w:rsidRPr="00505F94">
        <w:rPr>
          <w:rFonts w:ascii="Times New Roman" w:eastAsia="Times New Roman" w:hAnsi="Times New Roman" w:cs="Times New Roman"/>
          <w:lang w:eastAsia="hr-HR"/>
        </w:rPr>
        <w:t>-01/1</w:t>
      </w:r>
      <w:r w:rsidR="003A0583" w:rsidRPr="00505F94">
        <w:t xml:space="preserve">                                                                                                                                                         </w:t>
      </w:r>
      <w:r w:rsidR="003A0583" w:rsidRPr="00505F94">
        <w:rPr>
          <w:rFonts w:ascii="Times New Roman" w:eastAsia="Times New Roman" w:hAnsi="Times New Roman" w:cs="Times New Roman"/>
          <w:lang w:eastAsia="hr-HR"/>
        </w:rPr>
        <w:t>PREDSJEDNIK</w:t>
      </w:r>
    </w:p>
    <w:p w:rsidR="006D4F12" w:rsidRPr="00505F94" w:rsidRDefault="00362CE8" w:rsidP="00E07255">
      <w:pPr>
        <w:spacing w:after="0" w:line="240" w:lineRule="auto"/>
        <w:ind w:right="616"/>
        <w:rPr>
          <w:rFonts w:ascii="Times New Roman" w:eastAsia="Times New Roman" w:hAnsi="Times New Roman" w:cs="Times New Roman"/>
          <w:lang w:eastAsia="hr-HR"/>
        </w:rPr>
      </w:pPr>
      <w:r w:rsidRPr="00505F94">
        <w:rPr>
          <w:rFonts w:ascii="Times New Roman" w:eastAsia="Times New Roman" w:hAnsi="Times New Roman" w:cs="Times New Roman"/>
          <w:lang w:eastAsia="hr-HR"/>
        </w:rPr>
        <w:t>URBROJ: 2186/19-01-20</w:t>
      </w:r>
      <w:r w:rsidR="006D4F12" w:rsidRPr="00505F94">
        <w:rPr>
          <w:rFonts w:ascii="Times New Roman" w:eastAsia="Times New Roman" w:hAnsi="Times New Roman" w:cs="Times New Roman"/>
          <w:lang w:eastAsia="hr-HR"/>
        </w:rPr>
        <w:t>-1</w:t>
      </w:r>
      <w:r w:rsidR="003A0583" w:rsidRPr="00505F94">
        <w:t xml:space="preserve">                                                                                                                                              </w:t>
      </w:r>
      <w:r w:rsidR="003A0583" w:rsidRPr="00505F94">
        <w:rPr>
          <w:rFonts w:ascii="Times New Roman" w:eastAsia="Times New Roman" w:hAnsi="Times New Roman" w:cs="Times New Roman"/>
          <w:lang w:eastAsia="hr-HR"/>
        </w:rPr>
        <w:t>OPĆINSKOG VIJEĆA:</w:t>
      </w:r>
    </w:p>
    <w:p w:rsidR="00314C93" w:rsidRPr="00505F94" w:rsidRDefault="00362CE8" w:rsidP="00E07255">
      <w:pPr>
        <w:tabs>
          <w:tab w:val="left" w:pos="3481"/>
        </w:tabs>
        <w:spacing w:after="0" w:line="240" w:lineRule="auto"/>
        <w:ind w:right="616"/>
        <w:rPr>
          <w:rFonts w:ascii="Times New Roman" w:hAnsi="Times New Roman" w:cs="Times New Roman"/>
        </w:rPr>
      </w:pPr>
      <w:r w:rsidRPr="00505F94">
        <w:rPr>
          <w:rFonts w:ascii="Times New Roman" w:eastAsia="Times New Roman" w:hAnsi="Times New Roman" w:cs="Times New Roman"/>
          <w:lang w:eastAsia="hr-HR"/>
        </w:rPr>
        <w:t>Martijanec, 23. rujna 2020</w:t>
      </w:r>
      <w:r w:rsidR="006D4F12" w:rsidRPr="00505F94"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505F94">
        <w:rPr>
          <w:rFonts w:ascii="Times New Roman" w:eastAsia="Times New Roman" w:hAnsi="Times New Roman" w:cs="Times New Roman"/>
          <w:lang w:eastAsia="hr-HR"/>
        </w:rPr>
        <w:t>godine</w:t>
      </w:r>
      <w:r w:rsidR="003A0583" w:rsidRPr="00505F94">
        <w:rPr>
          <w:rFonts w:ascii="Times New Roman" w:eastAsia="Times New Roman" w:hAnsi="Times New Roman" w:cs="Times New Roman"/>
          <w:lang w:eastAsia="hr-HR"/>
        </w:rPr>
        <w:tab/>
        <w:t xml:space="preserve">                                                   </w:t>
      </w:r>
      <w:bookmarkStart w:id="0" w:name="_GoBack"/>
      <w:bookmarkEnd w:id="0"/>
      <w:r w:rsidR="003A0583" w:rsidRPr="00505F94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 w:rsidR="00E07255" w:rsidRPr="00505F94">
        <w:rPr>
          <w:rFonts w:ascii="Times New Roman" w:eastAsia="Times New Roman" w:hAnsi="Times New Roman" w:cs="Times New Roman"/>
          <w:lang w:eastAsia="hr-HR"/>
        </w:rPr>
        <w:t xml:space="preserve">          </w:t>
      </w:r>
      <w:r w:rsidR="003A0583" w:rsidRPr="00505F94">
        <w:rPr>
          <w:rFonts w:ascii="Times New Roman" w:eastAsia="Times New Roman" w:hAnsi="Times New Roman" w:cs="Times New Roman"/>
          <w:lang w:eastAsia="hr-HR"/>
        </w:rPr>
        <w:t xml:space="preserve">    Dubravko </w:t>
      </w:r>
      <w:proofErr w:type="spellStart"/>
      <w:r w:rsidR="003A0583" w:rsidRPr="00505F94">
        <w:rPr>
          <w:rFonts w:ascii="Times New Roman" w:eastAsia="Times New Roman" w:hAnsi="Times New Roman" w:cs="Times New Roman"/>
          <w:lang w:eastAsia="hr-HR"/>
        </w:rPr>
        <w:t>Besek</w:t>
      </w:r>
      <w:proofErr w:type="spellEnd"/>
      <w:r w:rsidR="003A0583" w:rsidRPr="00505F94">
        <w:rPr>
          <w:rFonts w:ascii="Times New Roman" w:eastAsia="Times New Roman" w:hAnsi="Times New Roman" w:cs="Times New Roman"/>
          <w:lang w:eastAsia="hr-HR"/>
        </w:rPr>
        <w:t xml:space="preserve">                           </w:t>
      </w:r>
    </w:p>
    <w:sectPr w:rsidR="00314C93" w:rsidRPr="00505F94" w:rsidSect="00CA38D9">
      <w:footerReference w:type="default" r:id="rId8"/>
      <w:pgSz w:w="16838" w:h="11906" w:orient="landscape"/>
      <w:pgMar w:top="1134" w:right="1418" w:bottom="964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F94" w:rsidRDefault="00505F94" w:rsidP="00B82D28">
      <w:pPr>
        <w:spacing w:after="0" w:line="240" w:lineRule="auto"/>
      </w:pPr>
      <w:r>
        <w:separator/>
      </w:r>
    </w:p>
  </w:endnote>
  <w:endnote w:type="continuationSeparator" w:id="0">
    <w:p w:rsidR="00505F94" w:rsidRDefault="00505F94" w:rsidP="00B8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894083966"/>
      <w:docPartObj>
        <w:docPartGallery w:val="Page Numbers (Bottom of Page)"/>
        <w:docPartUnique/>
      </w:docPartObj>
    </w:sdtPr>
    <w:sdtEndPr/>
    <w:sdtContent>
      <w:p w:rsidR="00505F94" w:rsidRPr="00CA38D9" w:rsidRDefault="00505F94">
        <w:pPr>
          <w:pStyle w:val="Podnoj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A38D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A38D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A38D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1F45">
          <w:rPr>
            <w:rFonts w:ascii="Times New Roman" w:hAnsi="Times New Roman" w:cs="Times New Roman"/>
            <w:noProof/>
            <w:sz w:val="20"/>
            <w:szCs w:val="20"/>
          </w:rPr>
          <w:t>25</w:t>
        </w:r>
        <w:r w:rsidRPr="00CA38D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05F94" w:rsidRDefault="00505F9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F94" w:rsidRDefault="00505F94" w:rsidP="00B82D28">
      <w:pPr>
        <w:spacing w:after="0" w:line="240" w:lineRule="auto"/>
      </w:pPr>
      <w:r>
        <w:separator/>
      </w:r>
    </w:p>
  </w:footnote>
  <w:footnote w:type="continuationSeparator" w:id="0">
    <w:p w:rsidR="00505F94" w:rsidRDefault="00505F94" w:rsidP="00B82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93"/>
    <w:rsid w:val="0001304F"/>
    <w:rsid w:val="000B11EC"/>
    <w:rsid w:val="00131F46"/>
    <w:rsid w:val="001651F3"/>
    <w:rsid w:val="001A2A63"/>
    <w:rsid w:val="001F32E5"/>
    <w:rsid w:val="002D2E2D"/>
    <w:rsid w:val="00314C93"/>
    <w:rsid w:val="00362CE8"/>
    <w:rsid w:val="00385234"/>
    <w:rsid w:val="003A0583"/>
    <w:rsid w:val="003D7C34"/>
    <w:rsid w:val="00485540"/>
    <w:rsid w:val="004B7DB1"/>
    <w:rsid w:val="00505F94"/>
    <w:rsid w:val="00522D53"/>
    <w:rsid w:val="00534755"/>
    <w:rsid w:val="00580E51"/>
    <w:rsid w:val="0067273C"/>
    <w:rsid w:val="00683594"/>
    <w:rsid w:val="006D4F12"/>
    <w:rsid w:val="006E30F8"/>
    <w:rsid w:val="006E7353"/>
    <w:rsid w:val="0070759D"/>
    <w:rsid w:val="00712AFE"/>
    <w:rsid w:val="00733F21"/>
    <w:rsid w:val="00737297"/>
    <w:rsid w:val="007C0C70"/>
    <w:rsid w:val="008C6DB8"/>
    <w:rsid w:val="00A032AC"/>
    <w:rsid w:val="00A21F45"/>
    <w:rsid w:val="00A428F3"/>
    <w:rsid w:val="00A5715E"/>
    <w:rsid w:val="00A62545"/>
    <w:rsid w:val="00AF73FE"/>
    <w:rsid w:val="00B07C94"/>
    <w:rsid w:val="00B82D28"/>
    <w:rsid w:val="00BA4F76"/>
    <w:rsid w:val="00C74EBB"/>
    <w:rsid w:val="00CA38D9"/>
    <w:rsid w:val="00CB3579"/>
    <w:rsid w:val="00D13FA4"/>
    <w:rsid w:val="00E07255"/>
    <w:rsid w:val="00E46FF7"/>
    <w:rsid w:val="00EA033A"/>
    <w:rsid w:val="00ED0E80"/>
    <w:rsid w:val="00F00297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1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4C93"/>
    <w:rPr>
      <w:rFonts w:ascii="Tahoma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E46FF7"/>
  </w:style>
  <w:style w:type="numbering" w:customStyle="1" w:styleId="Bezpopisa2">
    <w:name w:val="Bez popisa2"/>
    <w:next w:val="Bezpopisa"/>
    <w:uiPriority w:val="99"/>
    <w:semiHidden/>
    <w:unhideWhenUsed/>
    <w:rsid w:val="00E46FF7"/>
  </w:style>
  <w:style w:type="paragraph" w:styleId="Zaglavlje">
    <w:name w:val="header"/>
    <w:basedOn w:val="Normal"/>
    <w:link w:val="ZaglavljeChar"/>
    <w:uiPriority w:val="99"/>
    <w:unhideWhenUsed/>
    <w:rsid w:val="00B8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2D28"/>
  </w:style>
  <w:style w:type="paragraph" w:styleId="Podnoje">
    <w:name w:val="footer"/>
    <w:basedOn w:val="Normal"/>
    <w:link w:val="PodnojeChar"/>
    <w:uiPriority w:val="99"/>
    <w:unhideWhenUsed/>
    <w:rsid w:val="00B8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2D28"/>
  </w:style>
  <w:style w:type="numbering" w:customStyle="1" w:styleId="Bezpopisa3">
    <w:name w:val="Bez popisa3"/>
    <w:next w:val="Bezpopisa"/>
    <w:uiPriority w:val="99"/>
    <w:semiHidden/>
    <w:unhideWhenUsed/>
    <w:rsid w:val="002D2E2D"/>
  </w:style>
  <w:style w:type="numbering" w:customStyle="1" w:styleId="Bezpopisa4">
    <w:name w:val="Bez popisa4"/>
    <w:next w:val="Bezpopisa"/>
    <w:uiPriority w:val="99"/>
    <w:semiHidden/>
    <w:unhideWhenUsed/>
    <w:rsid w:val="00A428F3"/>
  </w:style>
  <w:style w:type="numbering" w:customStyle="1" w:styleId="Bezpopisa5">
    <w:name w:val="Bez popisa5"/>
    <w:next w:val="Bezpopisa"/>
    <w:uiPriority w:val="99"/>
    <w:semiHidden/>
    <w:unhideWhenUsed/>
    <w:rsid w:val="00A62545"/>
  </w:style>
  <w:style w:type="numbering" w:customStyle="1" w:styleId="Bezpopisa6">
    <w:name w:val="Bez popisa6"/>
    <w:next w:val="Bezpopisa"/>
    <w:uiPriority w:val="99"/>
    <w:semiHidden/>
    <w:unhideWhenUsed/>
    <w:rsid w:val="00A62545"/>
  </w:style>
  <w:style w:type="numbering" w:customStyle="1" w:styleId="Bezpopisa7">
    <w:name w:val="Bez popisa7"/>
    <w:next w:val="Bezpopisa"/>
    <w:uiPriority w:val="99"/>
    <w:semiHidden/>
    <w:unhideWhenUsed/>
    <w:rsid w:val="00505F94"/>
  </w:style>
  <w:style w:type="numbering" w:customStyle="1" w:styleId="Bezpopisa8">
    <w:name w:val="Bez popisa8"/>
    <w:next w:val="Bezpopisa"/>
    <w:uiPriority w:val="99"/>
    <w:semiHidden/>
    <w:unhideWhenUsed/>
    <w:rsid w:val="00505F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1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4C93"/>
    <w:rPr>
      <w:rFonts w:ascii="Tahoma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E46FF7"/>
  </w:style>
  <w:style w:type="numbering" w:customStyle="1" w:styleId="Bezpopisa2">
    <w:name w:val="Bez popisa2"/>
    <w:next w:val="Bezpopisa"/>
    <w:uiPriority w:val="99"/>
    <w:semiHidden/>
    <w:unhideWhenUsed/>
    <w:rsid w:val="00E46FF7"/>
  </w:style>
  <w:style w:type="paragraph" w:styleId="Zaglavlje">
    <w:name w:val="header"/>
    <w:basedOn w:val="Normal"/>
    <w:link w:val="ZaglavljeChar"/>
    <w:uiPriority w:val="99"/>
    <w:unhideWhenUsed/>
    <w:rsid w:val="00B8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2D28"/>
  </w:style>
  <w:style w:type="paragraph" w:styleId="Podnoje">
    <w:name w:val="footer"/>
    <w:basedOn w:val="Normal"/>
    <w:link w:val="PodnojeChar"/>
    <w:uiPriority w:val="99"/>
    <w:unhideWhenUsed/>
    <w:rsid w:val="00B8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2D28"/>
  </w:style>
  <w:style w:type="numbering" w:customStyle="1" w:styleId="Bezpopisa3">
    <w:name w:val="Bez popisa3"/>
    <w:next w:val="Bezpopisa"/>
    <w:uiPriority w:val="99"/>
    <w:semiHidden/>
    <w:unhideWhenUsed/>
    <w:rsid w:val="002D2E2D"/>
  </w:style>
  <w:style w:type="numbering" w:customStyle="1" w:styleId="Bezpopisa4">
    <w:name w:val="Bez popisa4"/>
    <w:next w:val="Bezpopisa"/>
    <w:uiPriority w:val="99"/>
    <w:semiHidden/>
    <w:unhideWhenUsed/>
    <w:rsid w:val="00A428F3"/>
  </w:style>
  <w:style w:type="numbering" w:customStyle="1" w:styleId="Bezpopisa5">
    <w:name w:val="Bez popisa5"/>
    <w:next w:val="Bezpopisa"/>
    <w:uiPriority w:val="99"/>
    <w:semiHidden/>
    <w:unhideWhenUsed/>
    <w:rsid w:val="00A62545"/>
  </w:style>
  <w:style w:type="numbering" w:customStyle="1" w:styleId="Bezpopisa6">
    <w:name w:val="Bez popisa6"/>
    <w:next w:val="Bezpopisa"/>
    <w:uiPriority w:val="99"/>
    <w:semiHidden/>
    <w:unhideWhenUsed/>
    <w:rsid w:val="00A62545"/>
  </w:style>
  <w:style w:type="numbering" w:customStyle="1" w:styleId="Bezpopisa7">
    <w:name w:val="Bez popisa7"/>
    <w:next w:val="Bezpopisa"/>
    <w:uiPriority w:val="99"/>
    <w:semiHidden/>
    <w:unhideWhenUsed/>
    <w:rsid w:val="00505F94"/>
  </w:style>
  <w:style w:type="numbering" w:customStyle="1" w:styleId="Bezpopisa8">
    <w:name w:val="Bez popisa8"/>
    <w:next w:val="Bezpopisa"/>
    <w:uiPriority w:val="99"/>
    <w:semiHidden/>
    <w:unhideWhenUsed/>
    <w:rsid w:val="00505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0A198-8226-4CE1-BEC8-A32EE781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25</Pages>
  <Words>8211</Words>
  <Characters>46806</Characters>
  <Application>Microsoft Office Word</Application>
  <DocSecurity>0</DocSecurity>
  <Lines>390</Lines>
  <Paragraphs>109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32</cp:revision>
  <cp:lastPrinted>2020-09-17T11:20:00Z</cp:lastPrinted>
  <dcterms:created xsi:type="dcterms:W3CDTF">2018-07-31T16:29:00Z</dcterms:created>
  <dcterms:modified xsi:type="dcterms:W3CDTF">2020-09-24T10:15:00Z</dcterms:modified>
</cp:coreProperties>
</file>