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75" w:rsidRDefault="00036358" w:rsidP="00036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 w:rsidR="00102C75" w:rsidRPr="00C868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</w:p>
    <w:p w:rsidR="00036358" w:rsidRPr="00C8689F" w:rsidRDefault="00036358" w:rsidP="00036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02C75" w:rsidRPr="00C8689F" w:rsidRDefault="00BF1B21" w:rsidP="00102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temelju članka 88.</w:t>
      </w:r>
      <w:r w:rsidR="00102C75" w:rsidRPr="00C86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64A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</w:t>
      </w:r>
      <w:r w:rsidR="00102C75" w:rsidRPr="00C86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akona o proračunu (Narodne novine br.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144/21</w:t>
      </w:r>
      <w:r w:rsidR="00102C75" w:rsidRPr="00C86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i članka 31. Statuta Općine Martijanec (Službeni vjesnik V</w:t>
      </w:r>
      <w:r w:rsidR="00102C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araždinske županije br. 10/13,</w:t>
      </w:r>
      <w:r w:rsidR="00102C75" w:rsidRPr="00C86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24/13</w:t>
      </w:r>
      <w:r w:rsidR="00A5320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102C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18/18</w:t>
      </w:r>
      <w:r w:rsidR="004961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A5320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9/20</w:t>
      </w:r>
      <w:r w:rsidR="004961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14/21</w:t>
      </w:r>
      <w:r w:rsidR="00102C75" w:rsidRPr="00C86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), Općinsko vijeće Općine Martijanec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="00102C75" w:rsidRPr="00C86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102C75" w:rsidRPr="00C86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sjednici održanoj </w:t>
      </w:r>
      <w:r w:rsidR="001806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</w:t>
      </w:r>
      <w:r w:rsidR="00102C75" w:rsidRPr="00C86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B516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rujna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2022</w:t>
      </w:r>
      <w:r w:rsidR="00102C75" w:rsidRPr="00C86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  <w:r w:rsidR="00102C75" w:rsidRPr="00C86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 d o n o s i</w:t>
      </w:r>
    </w:p>
    <w:p w:rsidR="00102C75" w:rsidRPr="00C8689F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02C75" w:rsidRPr="00C8689F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02C75" w:rsidRPr="00C8689F" w:rsidRDefault="00102C75" w:rsidP="0010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68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 A  K  L  J  U  Č  A  K</w:t>
      </w:r>
    </w:p>
    <w:p w:rsidR="00102C75" w:rsidRPr="0036089A" w:rsidRDefault="00102C75" w:rsidP="0010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68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prihvaćanju </w:t>
      </w:r>
      <w:r w:rsidRPr="003608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Polugod</w:t>
      </w:r>
      <w:r w:rsidRPr="00C868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išnjeg izvještaja o izvršenju</w:t>
      </w:r>
      <w:r w:rsidRPr="003608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868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Proračuna</w:t>
      </w:r>
      <w:r w:rsidRPr="003608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02C75" w:rsidRPr="00C8689F" w:rsidRDefault="00102C75" w:rsidP="0010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68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Martijanec</w:t>
      </w:r>
      <w:r w:rsidR="003D58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razdoblje</w:t>
      </w:r>
      <w:r w:rsidR="00BF1B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01.01.2022. do 30.06.2022</w:t>
      </w:r>
      <w:r w:rsidRPr="003608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:rsidR="00102C75" w:rsidRPr="00C8689F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102C75" w:rsidRPr="00C8689F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102C75" w:rsidRPr="00C8689F" w:rsidRDefault="00102C75" w:rsidP="0010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68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102C75" w:rsidRDefault="00102C75" w:rsidP="0010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8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Polugodišnji</w:t>
      </w:r>
      <w:r w:rsidRPr="00A96C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vještaj o izvršenju Proračuna </w:t>
      </w:r>
      <w:r w:rsidRPr="00A96C9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Martijanec</w:t>
      </w:r>
      <w:r w:rsidR="00D3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razdoblje</w:t>
      </w:r>
      <w:r w:rsidR="00BF1B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01.01.2022. do 30.06.2022</w:t>
      </w:r>
      <w:r w:rsidRPr="00A96C9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02C75" w:rsidRPr="00C8689F" w:rsidRDefault="00102C75" w:rsidP="0010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02C75" w:rsidRPr="00C8689F" w:rsidRDefault="00102C75" w:rsidP="0010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68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102C75" w:rsidRPr="00C8689F" w:rsidRDefault="00102C75" w:rsidP="0010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851">
        <w:rPr>
          <w:rFonts w:ascii="Times New Roman" w:eastAsia="Times New Roman" w:hAnsi="Times New Roman" w:cs="Times New Roman"/>
          <w:sz w:val="24"/>
          <w:szCs w:val="24"/>
          <w:lang w:eastAsia="hr-HR"/>
        </w:rPr>
        <w:t>Polugodišnji izvještaj o izvršenju Proračuna</w:t>
      </w:r>
      <w:r w:rsidR="004961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Martijanec</w:t>
      </w:r>
      <w:r w:rsidR="00D331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razdoblje</w:t>
      </w:r>
      <w:r w:rsidR="00BF1B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01.01.2022. do 30.06.2022</w:t>
      </w:r>
      <w:r w:rsidRPr="0035685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čini</w:t>
      </w:r>
      <w:r w:rsidRPr="00C868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sastavni dio ovog Zaključka.</w:t>
      </w:r>
    </w:p>
    <w:p w:rsidR="00102C75" w:rsidRPr="00C8689F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02C75" w:rsidRPr="00C8689F" w:rsidRDefault="00102C75" w:rsidP="0010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868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:rsidR="00102C75" w:rsidRPr="00C8689F" w:rsidRDefault="00102C75" w:rsidP="0010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8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Zaključak stupa na snagu osmog dana od dana objave u </w:t>
      </w:r>
      <w:r w:rsidR="006D5CB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C8689F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Službenom vjesniku Varaždinske županije</w:t>
      </w:r>
      <w:r w:rsidR="006D5CB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C868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02C75" w:rsidRPr="00C8689F" w:rsidRDefault="00102C75" w:rsidP="0010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516D" w:rsidRPr="00C8689F" w:rsidRDefault="00BF1B21" w:rsidP="001B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400-04/22</w:t>
      </w:r>
      <w:r w:rsidR="001B516D" w:rsidRPr="00C8689F">
        <w:rPr>
          <w:rFonts w:ascii="Times New Roman" w:eastAsia="Times New Roman" w:hAnsi="Times New Roman" w:cs="Times New Roman"/>
          <w:sz w:val="24"/>
          <w:szCs w:val="24"/>
          <w:lang w:eastAsia="hr-HR"/>
        </w:rPr>
        <w:t>-01/1</w:t>
      </w:r>
    </w:p>
    <w:p w:rsidR="001B516D" w:rsidRPr="00C8689F" w:rsidRDefault="00BF1B21" w:rsidP="001B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2186-19-01-22</w:t>
      </w:r>
      <w:r w:rsidR="001B516D" w:rsidRPr="00C8689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:rsidR="001B516D" w:rsidRPr="00C8689F" w:rsidRDefault="00CF4315" w:rsidP="001B5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Martijanec, 13</w:t>
      </w:r>
      <w:r w:rsidR="001B516D" w:rsidRPr="00C868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B516D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BF1B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</w:t>
      </w:r>
      <w:r w:rsidR="001B516D" w:rsidRPr="00C8689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02C75" w:rsidRPr="00C8689F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02C75" w:rsidRPr="00C8689F" w:rsidRDefault="00102C75" w:rsidP="00102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02C75" w:rsidRPr="00102C75" w:rsidRDefault="00102C75" w:rsidP="00102C75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102C7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102C75">
        <w:rPr>
          <w:rFonts w:ascii="Times New Roman" w:hAnsi="Times New Roman" w:cs="Times New Roman"/>
        </w:rPr>
        <w:t>PREDSJEDNIK</w:t>
      </w:r>
    </w:p>
    <w:p w:rsidR="00102C75" w:rsidRPr="00102C75" w:rsidRDefault="00102C75" w:rsidP="00102C75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102C75">
        <w:rPr>
          <w:rFonts w:ascii="Times New Roman" w:hAnsi="Times New Roman" w:cs="Times New Roman"/>
        </w:rPr>
        <w:t>OPĆINSKOG VIJEĆA:</w:t>
      </w:r>
    </w:p>
    <w:p w:rsidR="00194DAB" w:rsidRPr="00102C75" w:rsidRDefault="00DE2082" w:rsidP="00102C75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96127">
        <w:rPr>
          <w:rFonts w:ascii="Times New Roman" w:hAnsi="Times New Roman" w:cs="Times New Roman"/>
        </w:rPr>
        <w:t xml:space="preserve"> Stjepan Golubić</w:t>
      </w:r>
      <w:r w:rsidR="003F0B2F">
        <w:rPr>
          <w:rFonts w:ascii="Times New Roman" w:hAnsi="Times New Roman" w:cs="Times New Roman"/>
        </w:rPr>
        <w:t>, ing.</w:t>
      </w:r>
      <w:r w:rsidR="00102C75" w:rsidRPr="00102C75">
        <w:rPr>
          <w:rFonts w:ascii="Times New Roman" w:hAnsi="Times New Roman" w:cs="Times New Roman"/>
        </w:rPr>
        <w:t xml:space="preserve">                            </w:t>
      </w:r>
    </w:p>
    <w:sectPr w:rsidR="00194DAB" w:rsidRPr="00102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75"/>
    <w:rsid w:val="00036358"/>
    <w:rsid w:val="00102C75"/>
    <w:rsid w:val="001806DD"/>
    <w:rsid w:val="00194DAB"/>
    <w:rsid w:val="001B516D"/>
    <w:rsid w:val="003D58C4"/>
    <w:rsid w:val="003F0B2F"/>
    <w:rsid w:val="00496127"/>
    <w:rsid w:val="00564A3B"/>
    <w:rsid w:val="006D5CBF"/>
    <w:rsid w:val="0076622E"/>
    <w:rsid w:val="00A53203"/>
    <w:rsid w:val="00B40872"/>
    <w:rsid w:val="00B45ED8"/>
    <w:rsid w:val="00BF1B21"/>
    <w:rsid w:val="00CF4315"/>
    <w:rsid w:val="00D33114"/>
    <w:rsid w:val="00DE2082"/>
    <w:rsid w:val="00E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2022-09-16T12:04:00Z</cp:lastPrinted>
  <dcterms:created xsi:type="dcterms:W3CDTF">2018-08-08T13:40:00Z</dcterms:created>
  <dcterms:modified xsi:type="dcterms:W3CDTF">2022-09-16T12:04:00Z</dcterms:modified>
</cp:coreProperties>
</file>